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F38B81" w14:textId="3774733E" w:rsidR="006C1E73" w:rsidRPr="006C1E73" w:rsidRDefault="00A81F98" w:rsidP="006C1E73">
      <w:pPr>
        <w:rPr>
          <w:rFonts w:asciiTheme="minorHAnsi" w:hAnsiTheme="minorHAnsi" w:cstheme="minorHAnsi"/>
          <w:b/>
          <w:sz w:val="28"/>
          <w:szCs w:val="28"/>
          <w:lang w:val="en-GB"/>
        </w:rPr>
      </w:pPr>
      <w:r w:rsidRPr="006C1E73">
        <w:rPr>
          <w:rFonts w:asciiTheme="minorHAnsi" w:hAnsiTheme="minorHAnsi" w:cstheme="minorHAnsi"/>
          <w:b/>
          <w:sz w:val="28"/>
          <w:szCs w:val="28"/>
          <w:lang w:val="en-GB"/>
        </w:rPr>
        <w:t>DISASTER</w:t>
      </w:r>
      <w:r w:rsidR="00FE22F0">
        <w:rPr>
          <w:rFonts w:asciiTheme="minorHAnsi" w:hAnsiTheme="minorHAnsi" w:cstheme="minorHAnsi"/>
          <w:b/>
          <w:sz w:val="28"/>
          <w:szCs w:val="28"/>
          <w:lang w:val="en-GB"/>
        </w:rPr>
        <w:t xml:space="preserve"> &amp; </w:t>
      </w:r>
      <w:r w:rsidRPr="006C1E73">
        <w:rPr>
          <w:rFonts w:asciiTheme="minorHAnsi" w:hAnsiTheme="minorHAnsi" w:cstheme="minorHAnsi"/>
          <w:b/>
          <w:sz w:val="28"/>
          <w:szCs w:val="28"/>
          <w:lang w:val="en-GB"/>
        </w:rPr>
        <w:t>EMERGENCY</w:t>
      </w:r>
      <w:bookmarkStart w:id="0" w:name="_Toc377051989"/>
      <w:r w:rsidRPr="006C1E73">
        <w:rPr>
          <w:rFonts w:asciiTheme="minorHAnsi" w:hAnsiTheme="minorHAnsi" w:cstheme="minorHAnsi"/>
          <w:b/>
          <w:sz w:val="28"/>
          <w:szCs w:val="28"/>
          <w:lang w:val="en-GB"/>
        </w:rPr>
        <w:t xml:space="preserve"> </w:t>
      </w:r>
      <w:r w:rsidRPr="006C1E73">
        <w:rPr>
          <w:rFonts w:asciiTheme="minorHAnsi" w:hAnsiTheme="minorHAnsi" w:cstheme="minorHAnsi"/>
          <w:b/>
          <w:sz w:val="28"/>
          <w:szCs w:val="28"/>
          <w:lang w:val="en-GB"/>
        </w:rPr>
        <w:t>PROCEDURE &amp;</w:t>
      </w:r>
      <w:r w:rsidRPr="006C1E73">
        <w:rPr>
          <w:rFonts w:asciiTheme="minorHAnsi" w:hAnsiTheme="minorHAnsi" w:cstheme="minorHAnsi"/>
          <w:b/>
          <w:sz w:val="28"/>
          <w:szCs w:val="28"/>
          <w:lang w:val="en-GB"/>
        </w:rPr>
        <w:t xml:space="preserve"> POLICY</w:t>
      </w:r>
      <w:bookmarkEnd w:id="0"/>
    </w:p>
    <w:p w14:paraId="67027564" w14:textId="77777777" w:rsidR="006C1E73" w:rsidRPr="006C1E73" w:rsidRDefault="006C1E73" w:rsidP="006C1E73">
      <w:pPr>
        <w:rPr>
          <w:rFonts w:asciiTheme="minorHAnsi" w:hAnsiTheme="minorHAnsi" w:cstheme="minorHAnsi"/>
          <w:b/>
          <w:sz w:val="22"/>
          <w:szCs w:val="22"/>
          <w:lang w:val="en-GB"/>
        </w:rPr>
      </w:pPr>
    </w:p>
    <w:p w14:paraId="23ED4E9A" w14:textId="0C3BA3AA" w:rsidR="006C1E73" w:rsidRPr="006C1E73" w:rsidRDefault="006C1E73" w:rsidP="006C1E73">
      <w:pPr>
        <w:rPr>
          <w:rFonts w:asciiTheme="minorHAnsi" w:hAnsiTheme="minorHAnsi" w:cstheme="minorHAnsi"/>
          <w:sz w:val="22"/>
          <w:szCs w:val="22"/>
        </w:rPr>
      </w:pPr>
      <w:r w:rsidRPr="006C1E73">
        <w:rPr>
          <w:rFonts w:asciiTheme="minorHAnsi" w:hAnsiTheme="minorHAnsi" w:cstheme="minorHAnsi"/>
          <w:b/>
          <w:sz w:val="22"/>
          <w:szCs w:val="22"/>
          <w:lang w:val="en-GB"/>
        </w:rPr>
        <w:t>INTRODUCTION</w:t>
      </w:r>
      <w:r w:rsidRPr="006C1E73">
        <w:rPr>
          <w:rFonts w:asciiTheme="minorHAnsi" w:hAnsiTheme="minorHAnsi" w:cstheme="minorHAnsi"/>
          <w:sz w:val="22"/>
          <w:szCs w:val="22"/>
        </w:rPr>
        <w:t xml:space="preserve">        </w:t>
      </w:r>
    </w:p>
    <w:p w14:paraId="147644F3" w14:textId="77777777" w:rsidR="006C1E73" w:rsidRPr="006C1E73" w:rsidRDefault="006C1E73" w:rsidP="006C1E73">
      <w:pPr>
        <w:rPr>
          <w:rFonts w:asciiTheme="minorHAnsi" w:hAnsiTheme="minorHAnsi" w:cstheme="minorHAnsi"/>
          <w:b/>
          <w:sz w:val="22"/>
          <w:szCs w:val="22"/>
          <w:lang w:val="en-GB"/>
        </w:rPr>
      </w:pPr>
    </w:p>
    <w:p w14:paraId="61ED2A28" w14:textId="353A2666" w:rsidR="006C1E73" w:rsidRPr="006C1E73" w:rsidRDefault="006C1E73" w:rsidP="006C1E73">
      <w:pPr>
        <w:rPr>
          <w:rFonts w:asciiTheme="minorHAnsi" w:hAnsiTheme="minorHAnsi" w:cstheme="minorHAnsi"/>
          <w:sz w:val="22"/>
          <w:szCs w:val="22"/>
        </w:rPr>
      </w:pPr>
      <w:r w:rsidRPr="006C1E73">
        <w:rPr>
          <w:rFonts w:asciiTheme="minorHAnsi" w:hAnsiTheme="minorHAnsi" w:cstheme="minorHAnsi"/>
          <w:sz w:val="22"/>
          <w:szCs w:val="22"/>
        </w:rPr>
        <w:t>SNAPS</w:t>
      </w:r>
      <w:r w:rsidRPr="006C1E73">
        <w:rPr>
          <w:rFonts w:asciiTheme="minorHAnsi" w:hAnsiTheme="minorHAnsi" w:cstheme="minorHAnsi"/>
          <w:sz w:val="22"/>
          <w:szCs w:val="22"/>
        </w:rPr>
        <w:t xml:space="preserve"> has adopted policies and procedures to </w:t>
      </w:r>
      <w:proofErr w:type="spellStart"/>
      <w:r w:rsidRPr="006C1E73">
        <w:rPr>
          <w:rFonts w:asciiTheme="minorHAnsi" w:hAnsiTheme="minorHAnsi" w:cstheme="minorHAnsi"/>
          <w:sz w:val="22"/>
          <w:szCs w:val="22"/>
        </w:rPr>
        <w:t>minimise</w:t>
      </w:r>
      <w:proofErr w:type="spellEnd"/>
      <w:r w:rsidRPr="006C1E73">
        <w:rPr>
          <w:rFonts w:asciiTheme="minorHAnsi" w:hAnsiTheme="minorHAnsi" w:cstheme="minorHAnsi"/>
          <w:sz w:val="22"/>
          <w:szCs w:val="22"/>
        </w:rPr>
        <w:t xml:space="preserve"> risks to</w:t>
      </w:r>
      <w:r w:rsidRPr="006C1E73">
        <w:rPr>
          <w:rFonts w:asciiTheme="minorHAnsi" w:hAnsiTheme="minorHAnsi" w:cstheme="minorHAnsi"/>
          <w:sz w:val="22"/>
          <w:szCs w:val="22"/>
        </w:rPr>
        <w:t xml:space="preserve"> employees, contractors, volunteers and families</w:t>
      </w:r>
      <w:r w:rsidRPr="006C1E73">
        <w:rPr>
          <w:rFonts w:asciiTheme="minorHAnsi" w:hAnsiTheme="minorHAnsi" w:cstheme="minorHAnsi"/>
          <w:sz w:val="22"/>
          <w:szCs w:val="22"/>
        </w:rPr>
        <w:t xml:space="preserve">, and has a health and safety policy and procedures that are regularly reviewed. The </w:t>
      </w:r>
      <w:r w:rsidRPr="006C1E73">
        <w:rPr>
          <w:rFonts w:asciiTheme="minorHAnsi" w:hAnsiTheme="minorHAnsi" w:cstheme="minorHAnsi"/>
          <w:sz w:val="22"/>
          <w:szCs w:val="22"/>
        </w:rPr>
        <w:t>Board of Trustees</w:t>
      </w:r>
      <w:r w:rsidRPr="006C1E73">
        <w:rPr>
          <w:rFonts w:asciiTheme="minorHAnsi" w:hAnsiTheme="minorHAnsi" w:cstheme="minorHAnsi"/>
          <w:sz w:val="22"/>
          <w:szCs w:val="22"/>
        </w:rPr>
        <w:t xml:space="preserve"> </w:t>
      </w:r>
      <w:proofErr w:type="spellStart"/>
      <w:r w:rsidRPr="006C1E73">
        <w:rPr>
          <w:rFonts w:asciiTheme="minorHAnsi" w:hAnsiTheme="minorHAnsi" w:cstheme="minorHAnsi"/>
          <w:sz w:val="22"/>
          <w:szCs w:val="22"/>
        </w:rPr>
        <w:t>recognises</w:t>
      </w:r>
      <w:proofErr w:type="spellEnd"/>
      <w:r w:rsidRPr="006C1E73">
        <w:rPr>
          <w:rFonts w:asciiTheme="minorHAnsi" w:hAnsiTheme="minorHAnsi" w:cstheme="minorHAnsi"/>
          <w:sz w:val="22"/>
          <w:szCs w:val="22"/>
        </w:rPr>
        <w:t xml:space="preserve"> that not all circumstances are under the control of the school, and that emergencies and disasters may happen. This policy was originally based on a model policy written by </w:t>
      </w:r>
      <w:proofErr w:type="spellStart"/>
      <w:r w:rsidRPr="006C1E73">
        <w:rPr>
          <w:rFonts w:asciiTheme="minorHAnsi" w:hAnsiTheme="minorHAnsi" w:cstheme="minorHAnsi"/>
          <w:sz w:val="22"/>
          <w:szCs w:val="22"/>
        </w:rPr>
        <w:t>Handsam</w:t>
      </w:r>
      <w:proofErr w:type="spellEnd"/>
      <w:r w:rsidRPr="006C1E73">
        <w:rPr>
          <w:rFonts w:asciiTheme="minorHAnsi" w:hAnsiTheme="minorHAnsi" w:cstheme="minorHAnsi"/>
          <w:sz w:val="22"/>
          <w:szCs w:val="22"/>
        </w:rPr>
        <w:t xml:space="preserve"> (Health and Safety Management Systems) Ltd and Broomfield SILC’s disaster/emergency policy as one of the sites we operate from.</w:t>
      </w:r>
    </w:p>
    <w:p w14:paraId="71504AE6" w14:textId="77777777" w:rsidR="006C1E73" w:rsidRPr="006C1E73" w:rsidRDefault="006C1E73" w:rsidP="006C1E73">
      <w:pPr>
        <w:rPr>
          <w:rFonts w:asciiTheme="minorHAnsi" w:hAnsiTheme="minorHAnsi" w:cstheme="minorHAnsi"/>
          <w:b/>
          <w:sz w:val="22"/>
          <w:szCs w:val="22"/>
          <w:lang w:val="en-GB"/>
        </w:rPr>
      </w:pPr>
      <w:bookmarkStart w:id="1" w:name="_Toc377051993"/>
      <w:bookmarkStart w:id="2" w:name="_Toc377052058"/>
      <w:bookmarkStart w:id="3" w:name="_Toc377052178"/>
      <w:bookmarkStart w:id="4" w:name="_Toc401241255"/>
      <w:bookmarkStart w:id="5" w:name="_Toc473630567"/>
    </w:p>
    <w:p w14:paraId="627733EB" w14:textId="113D220F" w:rsidR="006C1E73" w:rsidRPr="006C1E73" w:rsidRDefault="006C1E73" w:rsidP="006C1E73">
      <w:pPr>
        <w:rPr>
          <w:rFonts w:asciiTheme="minorHAnsi" w:hAnsiTheme="minorHAnsi" w:cstheme="minorHAnsi"/>
          <w:b/>
          <w:sz w:val="22"/>
          <w:szCs w:val="22"/>
          <w:lang w:val="en-GB"/>
        </w:rPr>
      </w:pPr>
      <w:r w:rsidRPr="006C1E73">
        <w:rPr>
          <w:rFonts w:asciiTheme="minorHAnsi" w:hAnsiTheme="minorHAnsi" w:cstheme="minorHAnsi"/>
          <w:b/>
          <w:sz w:val="22"/>
          <w:szCs w:val="22"/>
          <w:lang w:val="en-GB"/>
        </w:rPr>
        <w:t>Aims</w:t>
      </w:r>
      <w:bookmarkEnd w:id="1"/>
      <w:bookmarkEnd w:id="2"/>
      <w:bookmarkEnd w:id="3"/>
      <w:bookmarkEnd w:id="4"/>
      <w:bookmarkEnd w:id="5"/>
    </w:p>
    <w:p w14:paraId="120FB416" w14:textId="77777777" w:rsidR="006C1E73" w:rsidRPr="006C1E73" w:rsidRDefault="006C1E73" w:rsidP="006C1E73">
      <w:pPr>
        <w:rPr>
          <w:rFonts w:asciiTheme="minorHAnsi" w:hAnsiTheme="minorHAnsi" w:cstheme="minorHAnsi"/>
          <w:sz w:val="22"/>
          <w:szCs w:val="22"/>
        </w:rPr>
      </w:pPr>
      <w:r w:rsidRPr="006C1E73">
        <w:rPr>
          <w:rFonts w:asciiTheme="minorHAnsi" w:hAnsiTheme="minorHAnsi" w:cstheme="minorHAnsi"/>
          <w:sz w:val="22"/>
          <w:szCs w:val="22"/>
        </w:rPr>
        <w:t xml:space="preserve">The aims of this policy are to prepare the board, staff, volunteers and families for any disasters that may occur and to make them aware of the signals and immediate actions they need to take in </w:t>
      </w:r>
      <w:proofErr w:type="gramStart"/>
      <w:r w:rsidRPr="006C1E73">
        <w:rPr>
          <w:rFonts w:asciiTheme="minorHAnsi" w:hAnsiTheme="minorHAnsi" w:cstheme="minorHAnsi"/>
          <w:sz w:val="22"/>
          <w:szCs w:val="22"/>
        </w:rPr>
        <w:t>an emergency situation</w:t>
      </w:r>
      <w:proofErr w:type="gramEnd"/>
      <w:r w:rsidRPr="006C1E73">
        <w:rPr>
          <w:rFonts w:asciiTheme="minorHAnsi" w:hAnsiTheme="minorHAnsi" w:cstheme="minorHAnsi"/>
          <w:sz w:val="22"/>
          <w:szCs w:val="22"/>
        </w:rPr>
        <w:t>.</w:t>
      </w:r>
      <w:bookmarkStart w:id="6" w:name="_Toc377051994"/>
      <w:bookmarkStart w:id="7" w:name="_Toc377052059"/>
      <w:bookmarkStart w:id="8" w:name="_Toc377052179"/>
      <w:bookmarkStart w:id="9" w:name="_Toc401241256"/>
      <w:bookmarkStart w:id="10" w:name="_Toc473630568"/>
    </w:p>
    <w:p w14:paraId="26CBF029" w14:textId="77777777" w:rsidR="006C1E73" w:rsidRPr="006C1E73" w:rsidRDefault="006C1E73" w:rsidP="006C1E73">
      <w:pPr>
        <w:pStyle w:val="Heading1"/>
        <w:rPr>
          <w:rFonts w:asciiTheme="minorHAnsi" w:hAnsiTheme="minorHAnsi" w:cstheme="minorHAnsi"/>
          <w:b/>
          <w:bCs/>
          <w:color w:val="auto"/>
          <w:sz w:val="22"/>
          <w:szCs w:val="22"/>
        </w:rPr>
      </w:pPr>
      <w:bookmarkStart w:id="11" w:name="_Toc377051995"/>
      <w:bookmarkStart w:id="12" w:name="_Toc377052060"/>
      <w:bookmarkStart w:id="13" w:name="_Toc377052180"/>
      <w:bookmarkStart w:id="14" w:name="_Toc401241257"/>
      <w:bookmarkStart w:id="15" w:name="_Toc473630569"/>
      <w:bookmarkEnd w:id="6"/>
      <w:bookmarkEnd w:id="7"/>
      <w:bookmarkEnd w:id="8"/>
      <w:bookmarkEnd w:id="9"/>
      <w:bookmarkEnd w:id="10"/>
      <w:r w:rsidRPr="006C1E73">
        <w:rPr>
          <w:rFonts w:asciiTheme="minorHAnsi" w:hAnsiTheme="minorHAnsi" w:cstheme="minorHAnsi"/>
          <w:b/>
          <w:bCs/>
          <w:color w:val="auto"/>
          <w:sz w:val="22"/>
          <w:szCs w:val="22"/>
        </w:rPr>
        <w:t>What can happen?</w:t>
      </w:r>
      <w:bookmarkEnd w:id="11"/>
      <w:bookmarkEnd w:id="12"/>
      <w:bookmarkEnd w:id="13"/>
      <w:bookmarkEnd w:id="14"/>
      <w:bookmarkEnd w:id="15"/>
      <w:r w:rsidRPr="006C1E73">
        <w:rPr>
          <w:rFonts w:asciiTheme="minorHAnsi" w:hAnsiTheme="minorHAnsi" w:cstheme="minorHAnsi"/>
          <w:b/>
          <w:bCs/>
          <w:color w:val="auto"/>
          <w:sz w:val="22"/>
          <w:szCs w:val="22"/>
        </w:rPr>
        <w:t xml:space="preserve"> </w:t>
      </w:r>
    </w:p>
    <w:p w14:paraId="78C921EB" w14:textId="77777777" w:rsidR="006C1E73" w:rsidRPr="006C1E73" w:rsidRDefault="006C1E73" w:rsidP="006C1E73">
      <w:pPr>
        <w:rPr>
          <w:rFonts w:asciiTheme="minorHAnsi" w:hAnsiTheme="minorHAnsi" w:cstheme="minorHAnsi"/>
          <w:sz w:val="22"/>
          <w:szCs w:val="22"/>
        </w:rPr>
      </w:pPr>
      <w:r w:rsidRPr="006C1E73">
        <w:rPr>
          <w:rFonts w:asciiTheme="minorHAnsi" w:hAnsiTheme="minorHAnsi" w:cstheme="minorHAnsi"/>
          <w:sz w:val="22"/>
          <w:szCs w:val="22"/>
        </w:rPr>
        <w:t xml:space="preserve">By ‘disaster' we mean an incident that has caused death or serious injury to a member or members of the school community. </w:t>
      </w:r>
      <w:proofErr w:type="gramStart"/>
      <w:r w:rsidRPr="006C1E73">
        <w:rPr>
          <w:rFonts w:asciiTheme="minorHAnsi" w:hAnsiTheme="minorHAnsi" w:cstheme="minorHAnsi"/>
          <w:sz w:val="22"/>
          <w:szCs w:val="22"/>
        </w:rPr>
        <w:t>An emergency situation</w:t>
      </w:r>
      <w:proofErr w:type="gramEnd"/>
      <w:r w:rsidRPr="006C1E73">
        <w:rPr>
          <w:rFonts w:asciiTheme="minorHAnsi" w:hAnsiTheme="minorHAnsi" w:cstheme="minorHAnsi"/>
          <w:sz w:val="22"/>
          <w:szCs w:val="22"/>
        </w:rPr>
        <w:t xml:space="preserve"> may arise when there is a significant risk that a disaster may occur.  Examples of incidents include:</w:t>
      </w:r>
    </w:p>
    <w:p w14:paraId="14864F42" w14:textId="02923DB8" w:rsidR="006C1E73" w:rsidRPr="006C1E73" w:rsidRDefault="006C1E73" w:rsidP="006C1E73">
      <w:pPr>
        <w:rPr>
          <w:rFonts w:asciiTheme="minorHAnsi" w:hAnsiTheme="minorHAnsi" w:cstheme="minorHAnsi"/>
          <w:b/>
          <w:sz w:val="22"/>
          <w:szCs w:val="22"/>
        </w:rPr>
      </w:pPr>
    </w:p>
    <w:p w14:paraId="7F9B5277" w14:textId="77777777" w:rsidR="006C1E73" w:rsidRPr="006C1E73" w:rsidRDefault="006C1E73" w:rsidP="006C1E73">
      <w:pPr>
        <w:numPr>
          <w:ilvl w:val="0"/>
          <w:numId w:val="1"/>
        </w:numPr>
        <w:overflowPunct w:val="0"/>
        <w:autoSpaceDE w:val="0"/>
        <w:autoSpaceDN w:val="0"/>
        <w:adjustRightInd w:val="0"/>
        <w:jc w:val="both"/>
        <w:textAlignment w:val="baseline"/>
        <w:rPr>
          <w:rFonts w:asciiTheme="minorHAnsi" w:hAnsiTheme="minorHAnsi" w:cstheme="minorHAnsi"/>
          <w:sz w:val="22"/>
          <w:szCs w:val="22"/>
        </w:rPr>
      </w:pPr>
      <w:r w:rsidRPr="006C1E73">
        <w:rPr>
          <w:rFonts w:asciiTheme="minorHAnsi" w:hAnsiTheme="minorHAnsi" w:cstheme="minorHAnsi"/>
          <w:sz w:val="22"/>
          <w:szCs w:val="22"/>
        </w:rPr>
        <w:t xml:space="preserve">the death of a child, parent, employee, contractor or volunteer from natural </w:t>
      </w:r>
      <w:proofErr w:type="gramStart"/>
      <w:r w:rsidRPr="006C1E73">
        <w:rPr>
          <w:rFonts w:asciiTheme="minorHAnsi" w:hAnsiTheme="minorHAnsi" w:cstheme="minorHAnsi"/>
          <w:sz w:val="22"/>
          <w:szCs w:val="22"/>
        </w:rPr>
        <w:t>causes;</w:t>
      </w:r>
      <w:proofErr w:type="gramEnd"/>
      <w:r w:rsidRPr="006C1E73">
        <w:rPr>
          <w:rFonts w:asciiTheme="minorHAnsi" w:hAnsiTheme="minorHAnsi" w:cstheme="minorHAnsi"/>
          <w:sz w:val="22"/>
          <w:szCs w:val="22"/>
        </w:rPr>
        <w:t xml:space="preserve"> </w:t>
      </w:r>
    </w:p>
    <w:p w14:paraId="04B7A7FB" w14:textId="77777777" w:rsidR="006C1E73" w:rsidRPr="006C1E73" w:rsidRDefault="006C1E73" w:rsidP="006C1E73">
      <w:pPr>
        <w:numPr>
          <w:ilvl w:val="0"/>
          <w:numId w:val="1"/>
        </w:numPr>
        <w:overflowPunct w:val="0"/>
        <w:autoSpaceDE w:val="0"/>
        <w:autoSpaceDN w:val="0"/>
        <w:adjustRightInd w:val="0"/>
        <w:jc w:val="both"/>
        <w:textAlignment w:val="baseline"/>
        <w:rPr>
          <w:rFonts w:asciiTheme="minorHAnsi" w:hAnsiTheme="minorHAnsi" w:cstheme="minorHAnsi"/>
          <w:sz w:val="22"/>
          <w:szCs w:val="22"/>
        </w:rPr>
      </w:pPr>
      <w:r w:rsidRPr="006C1E73">
        <w:rPr>
          <w:rFonts w:asciiTheme="minorHAnsi" w:hAnsiTheme="minorHAnsi" w:cstheme="minorHAnsi"/>
          <w:sz w:val="22"/>
          <w:szCs w:val="22"/>
        </w:rPr>
        <w:t xml:space="preserve">a deliberate act of violence against staff, contractors, volunteers or </w:t>
      </w:r>
      <w:proofErr w:type="gramStart"/>
      <w:r w:rsidRPr="006C1E73">
        <w:rPr>
          <w:rFonts w:asciiTheme="minorHAnsi" w:hAnsiTheme="minorHAnsi" w:cstheme="minorHAnsi"/>
          <w:sz w:val="22"/>
          <w:szCs w:val="22"/>
        </w:rPr>
        <w:t>families;</w:t>
      </w:r>
      <w:proofErr w:type="gramEnd"/>
      <w:r w:rsidRPr="006C1E73">
        <w:rPr>
          <w:rFonts w:asciiTheme="minorHAnsi" w:hAnsiTheme="minorHAnsi" w:cstheme="minorHAnsi"/>
          <w:sz w:val="22"/>
          <w:szCs w:val="22"/>
        </w:rPr>
        <w:t xml:space="preserve"> </w:t>
      </w:r>
    </w:p>
    <w:p w14:paraId="14B3E855" w14:textId="77777777" w:rsidR="006C1E73" w:rsidRPr="006C1E73" w:rsidRDefault="006C1E73" w:rsidP="006C1E73">
      <w:pPr>
        <w:numPr>
          <w:ilvl w:val="0"/>
          <w:numId w:val="1"/>
        </w:numPr>
        <w:overflowPunct w:val="0"/>
        <w:autoSpaceDE w:val="0"/>
        <w:autoSpaceDN w:val="0"/>
        <w:adjustRightInd w:val="0"/>
        <w:jc w:val="both"/>
        <w:textAlignment w:val="baseline"/>
        <w:rPr>
          <w:rFonts w:asciiTheme="minorHAnsi" w:hAnsiTheme="minorHAnsi" w:cstheme="minorHAnsi"/>
          <w:sz w:val="22"/>
          <w:szCs w:val="22"/>
        </w:rPr>
      </w:pPr>
      <w:r w:rsidRPr="006C1E73">
        <w:rPr>
          <w:rFonts w:asciiTheme="minorHAnsi" w:hAnsiTheme="minorHAnsi" w:cstheme="minorHAnsi"/>
          <w:sz w:val="22"/>
          <w:szCs w:val="22"/>
        </w:rPr>
        <w:t>a school fire or major incident in the building</w:t>
      </w:r>
    </w:p>
    <w:p w14:paraId="54E4B56E" w14:textId="77777777" w:rsidR="006C1E73" w:rsidRPr="006C1E73" w:rsidRDefault="006C1E73" w:rsidP="006C1E73">
      <w:pPr>
        <w:numPr>
          <w:ilvl w:val="0"/>
          <w:numId w:val="1"/>
        </w:numPr>
        <w:overflowPunct w:val="0"/>
        <w:autoSpaceDE w:val="0"/>
        <w:autoSpaceDN w:val="0"/>
        <w:adjustRightInd w:val="0"/>
        <w:jc w:val="both"/>
        <w:textAlignment w:val="baseline"/>
        <w:rPr>
          <w:rFonts w:asciiTheme="minorHAnsi" w:hAnsiTheme="minorHAnsi" w:cstheme="minorHAnsi"/>
          <w:sz w:val="22"/>
          <w:szCs w:val="22"/>
        </w:rPr>
      </w:pPr>
      <w:r w:rsidRPr="006C1E73">
        <w:rPr>
          <w:rFonts w:asciiTheme="minorHAnsi" w:hAnsiTheme="minorHAnsi" w:cstheme="minorHAnsi"/>
          <w:sz w:val="22"/>
          <w:szCs w:val="22"/>
        </w:rPr>
        <w:t xml:space="preserve">a serious accident of any sort involving death or mutilation. </w:t>
      </w:r>
    </w:p>
    <w:p w14:paraId="651131C6" w14:textId="77777777" w:rsidR="006C1E73" w:rsidRPr="006C1E73" w:rsidRDefault="006C1E73" w:rsidP="006C1E73">
      <w:pPr>
        <w:rPr>
          <w:rFonts w:asciiTheme="minorHAnsi" w:hAnsiTheme="minorHAnsi" w:cstheme="minorHAnsi"/>
          <w:sz w:val="22"/>
          <w:szCs w:val="22"/>
        </w:rPr>
      </w:pPr>
    </w:p>
    <w:p w14:paraId="5FAF5996" w14:textId="77777777" w:rsidR="006C1E73" w:rsidRPr="006C1E73" w:rsidRDefault="006C1E73" w:rsidP="006C1E73">
      <w:pPr>
        <w:rPr>
          <w:rFonts w:asciiTheme="minorHAnsi" w:hAnsiTheme="minorHAnsi" w:cstheme="minorHAnsi"/>
          <w:sz w:val="22"/>
          <w:szCs w:val="22"/>
        </w:rPr>
      </w:pPr>
      <w:r w:rsidRPr="006C1E73">
        <w:rPr>
          <w:rFonts w:asciiTheme="minorHAnsi" w:hAnsiTheme="minorHAnsi" w:cstheme="minorHAnsi"/>
          <w:sz w:val="22"/>
          <w:szCs w:val="22"/>
        </w:rPr>
        <w:t xml:space="preserve">In any emergency it is our first </w:t>
      </w:r>
      <w:proofErr w:type="gramStart"/>
      <w:r w:rsidRPr="006C1E73">
        <w:rPr>
          <w:rFonts w:asciiTheme="minorHAnsi" w:hAnsiTheme="minorHAnsi" w:cstheme="minorHAnsi"/>
          <w:sz w:val="22"/>
          <w:szCs w:val="22"/>
        </w:rPr>
        <w:t>duty is</w:t>
      </w:r>
      <w:proofErr w:type="gramEnd"/>
      <w:r w:rsidRPr="006C1E73">
        <w:rPr>
          <w:rFonts w:asciiTheme="minorHAnsi" w:hAnsiTheme="minorHAnsi" w:cstheme="minorHAnsi"/>
          <w:sz w:val="22"/>
          <w:szCs w:val="22"/>
        </w:rPr>
        <w:t xml:space="preserve"> to support and help children, parents, employees, contractors and volunteers involved. We are also concerned to ensure that the handling of the disaster does not result in damage to the building.   </w:t>
      </w:r>
    </w:p>
    <w:p w14:paraId="6E5B9FEF" w14:textId="77777777" w:rsidR="006C1E73" w:rsidRPr="001D4BEA" w:rsidRDefault="006C1E73" w:rsidP="006C1E73">
      <w:pPr>
        <w:pStyle w:val="Heading1"/>
        <w:rPr>
          <w:rFonts w:asciiTheme="minorHAnsi" w:hAnsiTheme="minorHAnsi" w:cstheme="minorHAnsi"/>
          <w:b/>
          <w:bCs/>
          <w:color w:val="auto"/>
          <w:sz w:val="22"/>
          <w:szCs w:val="22"/>
        </w:rPr>
      </w:pPr>
      <w:bookmarkStart w:id="16" w:name="_Toc401241260"/>
      <w:bookmarkStart w:id="17" w:name="_Toc464632791"/>
      <w:bookmarkStart w:id="18" w:name="_Toc473630572"/>
      <w:r w:rsidRPr="001D4BEA">
        <w:rPr>
          <w:rFonts w:asciiTheme="minorHAnsi" w:hAnsiTheme="minorHAnsi" w:cstheme="minorHAnsi"/>
          <w:b/>
          <w:bCs/>
          <w:color w:val="auto"/>
          <w:sz w:val="22"/>
          <w:szCs w:val="22"/>
        </w:rPr>
        <w:t>Emergency Procedures</w:t>
      </w:r>
      <w:bookmarkEnd w:id="17"/>
      <w:bookmarkEnd w:id="18"/>
    </w:p>
    <w:p w14:paraId="4C13947A" w14:textId="505DF34C" w:rsidR="006C1E73" w:rsidRDefault="006C1E73" w:rsidP="006C1E73">
      <w:pPr>
        <w:rPr>
          <w:rFonts w:asciiTheme="minorHAnsi" w:hAnsiTheme="minorHAnsi" w:cstheme="minorHAnsi"/>
          <w:sz w:val="22"/>
          <w:szCs w:val="22"/>
        </w:rPr>
      </w:pPr>
      <w:r w:rsidRPr="006C1E73">
        <w:rPr>
          <w:rFonts w:asciiTheme="minorHAnsi" w:hAnsiTheme="minorHAnsi" w:cstheme="minorHAnsi"/>
          <w:sz w:val="22"/>
          <w:szCs w:val="22"/>
        </w:rPr>
        <w:t xml:space="preserve">There are three </w:t>
      </w:r>
      <w:r w:rsidR="001D4BEA">
        <w:rPr>
          <w:rFonts w:asciiTheme="minorHAnsi" w:hAnsiTheme="minorHAnsi" w:cstheme="minorHAnsi"/>
          <w:sz w:val="22"/>
          <w:szCs w:val="22"/>
        </w:rPr>
        <w:t>types of</w:t>
      </w:r>
      <w:r w:rsidRPr="006C1E73">
        <w:rPr>
          <w:rFonts w:asciiTheme="minorHAnsi" w:hAnsiTheme="minorHAnsi" w:cstheme="minorHAnsi"/>
          <w:sz w:val="22"/>
          <w:szCs w:val="22"/>
        </w:rPr>
        <w:t xml:space="preserve"> emergency procedures</w:t>
      </w:r>
      <w:r w:rsidR="001D4BEA">
        <w:rPr>
          <w:rFonts w:asciiTheme="minorHAnsi" w:hAnsiTheme="minorHAnsi" w:cstheme="minorHAnsi"/>
          <w:sz w:val="22"/>
          <w:szCs w:val="22"/>
        </w:rPr>
        <w:t>:</w:t>
      </w:r>
    </w:p>
    <w:p w14:paraId="52133FB2" w14:textId="53B33832" w:rsidR="001D4BEA" w:rsidRDefault="001D4BEA" w:rsidP="001D4BEA">
      <w:pPr>
        <w:pStyle w:val="ListParagraph"/>
        <w:numPr>
          <w:ilvl w:val="0"/>
          <w:numId w:val="8"/>
        </w:numPr>
        <w:rPr>
          <w:rFonts w:asciiTheme="minorHAnsi" w:hAnsiTheme="minorHAnsi" w:cstheme="minorHAnsi"/>
          <w:szCs w:val="22"/>
        </w:rPr>
      </w:pPr>
      <w:r>
        <w:rPr>
          <w:rFonts w:asciiTheme="minorHAnsi" w:hAnsiTheme="minorHAnsi" w:cstheme="minorHAnsi"/>
          <w:szCs w:val="22"/>
        </w:rPr>
        <w:t>Evacuate</w:t>
      </w:r>
    </w:p>
    <w:p w14:paraId="476A5E35" w14:textId="298B65E9" w:rsidR="001D4BEA" w:rsidRDefault="001D4BEA" w:rsidP="001D4BEA">
      <w:pPr>
        <w:pStyle w:val="ListParagraph"/>
        <w:numPr>
          <w:ilvl w:val="0"/>
          <w:numId w:val="8"/>
        </w:numPr>
        <w:rPr>
          <w:rFonts w:asciiTheme="minorHAnsi" w:hAnsiTheme="minorHAnsi" w:cstheme="minorHAnsi"/>
          <w:szCs w:val="22"/>
        </w:rPr>
      </w:pPr>
      <w:r>
        <w:rPr>
          <w:rFonts w:asciiTheme="minorHAnsi" w:hAnsiTheme="minorHAnsi" w:cstheme="minorHAnsi"/>
          <w:szCs w:val="22"/>
        </w:rPr>
        <w:t>Invacuate (low level threat)</w:t>
      </w:r>
    </w:p>
    <w:p w14:paraId="1652C7ED" w14:textId="74F981C9" w:rsidR="001D4BEA" w:rsidRPr="001D4BEA" w:rsidRDefault="001D4BEA" w:rsidP="001D4BEA">
      <w:pPr>
        <w:pStyle w:val="ListParagraph"/>
        <w:numPr>
          <w:ilvl w:val="0"/>
          <w:numId w:val="8"/>
        </w:numPr>
        <w:rPr>
          <w:rFonts w:asciiTheme="minorHAnsi" w:hAnsiTheme="minorHAnsi" w:cstheme="minorHAnsi"/>
          <w:szCs w:val="22"/>
        </w:rPr>
      </w:pPr>
      <w:r>
        <w:rPr>
          <w:rFonts w:asciiTheme="minorHAnsi" w:hAnsiTheme="minorHAnsi" w:cstheme="minorHAnsi"/>
          <w:szCs w:val="22"/>
        </w:rPr>
        <w:t>Invacuate (high level threat)</w:t>
      </w:r>
    </w:p>
    <w:p w14:paraId="2633E184" w14:textId="77777777" w:rsidR="006C1E73" w:rsidRPr="006C1E73" w:rsidRDefault="006C1E73" w:rsidP="006C1E73">
      <w:pPr>
        <w:rPr>
          <w:rFonts w:asciiTheme="minorHAnsi" w:hAnsiTheme="minorHAnsi" w:cstheme="minorHAnsi"/>
          <w:sz w:val="22"/>
          <w:szCs w:val="22"/>
        </w:rPr>
      </w:pPr>
    </w:p>
    <w:p w14:paraId="2F5F4C96" w14:textId="77777777" w:rsidR="006C1E73" w:rsidRPr="006C1E73" w:rsidRDefault="006C1E73" w:rsidP="006C1E73">
      <w:pPr>
        <w:pStyle w:val="ListParagraph"/>
        <w:numPr>
          <w:ilvl w:val="0"/>
          <w:numId w:val="3"/>
        </w:numPr>
        <w:rPr>
          <w:rFonts w:asciiTheme="minorHAnsi" w:hAnsiTheme="minorHAnsi" w:cstheme="minorHAnsi"/>
          <w:szCs w:val="22"/>
        </w:rPr>
      </w:pPr>
      <w:bookmarkStart w:id="19" w:name="_Toc464632792"/>
      <w:bookmarkStart w:id="20" w:name="_Toc473630573"/>
      <w:r w:rsidRPr="006C1E73">
        <w:rPr>
          <w:rStyle w:val="Heading2Char"/>
          <w:rFonts w:asciiTheme="minorHAnsi" w:hAnsiTheme="minorHAnsi" w:cstheme="minorHAnsi"/>
          <w:color w:val="auto"/>
          <w:sz w:val="22"/>
          <w:szCs w:val="22"/>
        </w:rPr>
        <w:t>EVACUATE</w:t>
      </w:r>
      <w:bookmarkEnd w:id="19"/>
      <w:bookmarkEnd w:id="20"/>
      <w:r w:rsidRPr="006C1E73">
        <w:rPr>
          <w:rStyle w:val="Heading2Char"/>
          <w:rFonts w:asciiTheme="minorHAnsi" w:hAnsiTheme="minorHAnsi" w:cstheme="minorHAnsi"/>
          <w:color w:val="auto"/>
          <w:sz w:val="22"/>
          <w:szCs w:val="22"/>
        </w:rPr>
        <w:t xml:space="preserve"> (Fire or non-fire)</w:t>
      </w:r>
      <w:r w:rsidRPr="006C1E73">
        <w:rPr>
          <w:rFonts w:asciiTheme="minorHAnsi" w:hAnsiTheme="minorHAnsi" w:cstheme="minorHAnsi"/>
          <w:szCs w:val="22"/>
        </w:rPr>
        <w:t>: the fire alarm is the sign to evacuate the building and assemble in the designated assembly points.</w:t>
      </w:r>
    </w:p>
    <w:p w14:paraId="7609E2D7" w14:textId="77777777" w:rsidR="006C1E73" w:rsidRPr="006C1E73" w:rsidRDefault="006C1E73" w:rsidP="006C1E73">
      <w:pPr>
        <w:ind w:firstLine="360"/>
        <w:rPr>
          <w:rFonts w:asciiTheme="minorHAnsi" w:hAnsiTheme="minorHAnsi" w:cstheme="minorHAnsi"/>
          <w:sz w:val="22"/>
          <w:szCs w:val="22"/>
        </w:rPr>
      </w:pPr>
      <w:bookmarkStart w:id="21" w:name="_Toc110057607"/>
      <w:bookmarkStart w:id="22" w:name="_Toc110061245"/>
      <w:bookmarkStart w:id="23" w:name="_Toc110061378"/>
      <w:bookmarkStart w:id="24" w:name="_Toc110066423"/>
      <w:bookmarkStart w:id="25" w:name="_Toc173214404"/>
      <w:bookmarkStart w:id="26" w:name="_Toc203297365"/>
      <w:bookmarkStart w:id="27" w:name="_Toc203297531"/>
      <w:bookmarkStart w:id="28" w:name="_Toc234384798"/>
      <w:bookmarkStart w:id="29" w:name="_Toc234912371"/>
      <w:bookmarkStart w:id="30" w:name="_Toc234912751"/>
      <w:bookmarkStart w:id="31" w:name="_Toc234913203"/>
      <w:bookmarkStart w:id="32" w:name="_Toc234913327"/>
      <w:bookmarkStart w:id="33" w:name="_Toc234913851"/>
      <w:bookmarkStart w:id="34" w:name="_Toc235002120"/>
      <w:bookmarkStart w:id="35" w:name="_Toc235259381"/>
      <w:bookmarkStart w:id="36" w:name="_Toc235259508"/>
      <w:bookmarkStart w:id="37" w:name="_Toc304986827"/>
      <w:bookmarkStart w:id="38" w:name="_Toc361235490"/>
      <w:bookmarkStart w:id="39" w:name="_Toc464632795"/>
    </w:p>
    <w:p w14:paraId="745055D4" w14:textId="77777777" w:rsidR="006C1E73" w:rsidRPr="006C1E73" w:rsidRDefault="006C1E73" w:rsidP="006C1E73">
      <w:pPr>
        <w:ind w:firstLine="360"/>
        <w:rPr>
          <w:rFonts w:asciiTheme="minorHAnsi" w:hAnsiTheme="minorHAnsi" w:cstheme="minorHAnsi"/>
          <w:b/>
          <w:i/>
          <w:iCs/>
          <w:sz w:val="22"/>
          <w:szCs w:val="22"/>
        </w:rPr>
      </w:pPr>
      <w:r w:rsidRPr="006C1E73">
        <w:rPr>
          <w:rFonts w:asciiTheme="minorHAnsi" w:hAnsiTheme="minorHAnsi" w:cstheme="minorHAnsi"/>
          <w:b/>
          <w:sz w:val="22"/>
          <w:szCs w:val="22"/>
        </w:rPr>
        <w:t>Evacuation Procedure</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48F98C71" w14:textId="59616DF3" w:rsidR="006C1E73" w:rsidRPr="006C1E73" w:rsidRDefault="006C1E73" w:rsidP="006C1E73">
      <w:pPr>
        <w:tabs>
          <w:tab w:val="left" w:pos="3828"/>
        </w:tabs>
        <w:ind w:left="360"/>
        <w:rPr>
          <w:rFonts w:asciiTheme="minorHAnsi" w:hAnsiTheme="minorHAnsi" w:cstheme="minorHAnsi"/>
          <w:sz w:val="22"/>
          <w:szCs w:val="22"/>
        </w:rPr>
      </w:pPr>
      <w:r w:rsidRPr="006C1E73">
        <w:rPr>
          <w:rFonts w:asciiTheme="minorHAnsi" w:hAnsiTheme="minorHAnsi" w:cstheme="minorHAnsi"/>
          <w:sz w:val="22"/>
          <w:szCs w:val="22"/>
        </w:rPr>
        <w:t xml:space="preserve">Different routes are prescribed for different rooms. Unless the fire/incident prevents it, they must be adhered to if congestion is to be avoided.  These are fully detailed in the fire plan and each classroom has a notice detailing their primary and secondary fire exits. All </w:t>
      </w:r>
      <w:r w:rsidR="00372B54">
        <w:rPr>
          <w:rFonts w:asciiTheme="minorHAnsi" w:hAnsiTheme="minorHAnsi" w:cstheme="minorHAnsi"/>
          <w:sz w:val="22"/>
          <w:szCs w:val="22"/>
        </w:rPr>
        <w:t>employees</w:t>
      </w:r>
      <w:r w:rsidRPr="006C1E73">
        <w:rPr>
          <w:rFonts w:asciiTheme="minorHAnsi" w:hAnsiTheme="minorHAnsi" w:cstheme="minorHAnsi"/>
          <w:sz w:val="22"/>
          <w:szCs w:val="22"/>
        </w:rPr>
        <w:t xml:space="preserve"> should ensure that they are familiar with these procedures.</w:t>
      </w:r>
    </w:p>
    <w:p w14:paraId="288DB095" w14:textId="77777777" w:rsidR="006C1E73" w:rsidRPr="006C1E73" w:rsidRDefault="006C1E73" w:rsidP="006C1E73">
      <w:pPr>
        <w:tabs>
          <w:tab w:val="left" w:pos="3828"/>
        </w:tabs>
        <w:ind w:left="360"/>
        <w:rPr>
          <w:rFonts w:asciiTheme="minorHAnsi" w:hAnsiTheme="minorHAnsi" w:cstheme="minorHAnsi"/>
          <w:sz w:val="22"/>
          <w:szCs w:val="22"/>
        </w:rPr>
      </w:pPr>
    </w:p>
    <w:p w14:paraId="5EBBFC53" w14:textId="4153CEB0" w:rsidR="006C1E73" w:rsidRPr="006C1E73" w:rsidRDefault="006C1E73" w:rsidP="006C1E73">
      <w:pPr>
        <w:ind w:left="360"/>
        <w:rPr>
          <w:rFonts w:asciiTheme="minorHAnsi" w:hAnsiTheme="minorHAnsi" w:cstheme="minorHAnsi"/>
          <w:sz w:val="22"/>
          <w:szCs w:val="22"/>
        </w:rPr>
      </w:pPr>
      <w:r w:rsidRPr="006C1E73">
        <w:rPr>
          <w:rFonts w:asciiTheme="minorHAnsi" w:hAnsiTheme="minorHAnsi" w:cstheme="minorHAnsi"/>
          <w:sz w:val="22"/>
          <w:szCs w:val="22"/>
        </w:rPr>
        <w:t>If this system is to work, it is vital that all employees, contractors, volunteers and families sign into and out of the building when they arrive and leave</w:t>
      </w:r>
      <w:r w:rsidR="001D4BEA">
        <w:rPr>
          <w:rFonts w:asciiTheme="minorHAnsi" w:hAnsiTheme="minorHAnsi" w:cstheme="minorHAnsi"/>
          <w:sz w:val="22"/>
          <w:szCs w:val="22"/>
        </w:rPr>
        <w:t>.</w:t>
      </w:r>
    </w:p>
    <w:p w14:paraId="6CCBDED5" w14:textId="77777777" w:rsidR="006C1E73" w:rsidRPr="006C1E73" w:rsidRDefault="006C1E73" w:rsidP="006C1E73">
      <w:pPr>
        <w:ind w:left="360"/>
        <w:rPr>
          <w:rFonts w:asciiTheme="minorHAnsi" w:hAnsiTheme="minorHAnsi" w:cstheme="minorHAnsi"/>
          <w:sz w:val="22"/>
          <w:szCs w:val="22"/>
        </w:rPr>
      </w:pPr>
    </w:p>
    <w:p w14:paraId="033E5025" w14:textId="77777777" w:rsidR="0030550B" w:rsidRDefault="0030550B">
      <w:pPr>
        <w:spacing w:after="200" w:line="276" w:lineRule="auto"/>
        <w:rPr>
          <w:rFonts w:asciiTheme="minorHAnsi" w:hAnsiTheme="minorHAnsi" w:cstheme="minorHAnsi"/>
          <w:sz w:val="22"/>
          <w:szCs w:val="22"/>
          <w:u w:val="single"/>
        </w:rPr>
      </w:pPr>
      <w:r>
        <w:rPr>
          <w:rFonts w:asciiTheme="minorHAnsi" w:hAnsiTheme="minorHAnsi" w:cstheme="minorHAnsi"/>
          <w:sz w:val="22"/>
          <w:szCs w:val="22"/>
          <w:u w:val="single"/>
        </w:rPr>
        <w:br w:type="page"/>
      </w:r>
    </w:p>
    <w:p w14:paraId="643073AF" w14:textId="0F4C7557" w:rsidR="006C1E73" w:rsidRPr="006C1E73" w:rsidRDefault="006C1E73" w:rsidP="006C1E73">
      <w:pPr>
        <w:rPr>
          <w:rFonts w:asciiTheme="minorHAnsi" w:hAnsiTheme="minorHAnsi" w:cstheme="minorHAnsi"/>
          <w:sz w:val="22"/>
          <w:szCs w:val="22"/>
          <w:u w:val="single"/>
        </w:rPr>
      </w:pPr>
      <w:r w:rsidRPr="006C1E73">
        <w:rPr>
          <w:rFonts w:asciiTheme="minorHAnsi" w:hAnsiTheme="minorHAnsi" w:cstheme="minorHAnsi"/>
          <w:sz w:val="22"/>
          <w:szCs w:val="22"/>
          <w:u w:val="single"/>
        </w:rPr>
        <w:lastRenderedPageBreak/>
        <w:t>ACTIONS:</w:t>
      </w:r>
    </w:p>
    <w:p w14:paraId="31D2E667" w14:textId="2E14E9EA" w:rsidR="006C1E73" w:rsidRPr="006C1E73" w:rsidRDefault="006C1E73" w:rsidP="0030550B">
      <w:pPr>
        <w:pStyle w:val="ListParagraph"/>
        <w:numPr>
          <w:ilvl w:val="0"/>
          <w:numId w:val="9"/>
        </w:numPr>
        <w:rPr>
          <w:rFonts w:asciiTheme="minorHAnsi" w:hAnsiTheme="minorHAnsi" w:cstheme="minorHAnsi"/>
          <w:szCs w:val="22"/>
          <w:u w:val="single"/>
        </w:rPr>
      </w:pPr>
      <w:r w:rsidRPr="006C1E73">
        <w:rPr>
          <w:rFonts w:asciiTheme="minorHAnsi" w:hAnsiTheme="minorHAnsi" w:cstheme="minorHAnsi"/>
          <w:szCs w:val="22"/>
        </w:rPr>
        <w:t xml:space="preserve">On hearing the fire alarm, SNAPS employees will ask everyone in the room to follow them to their nearest fire exit. </w:t>
      </w:r>
      <w:r w:rsidR="00372B54">
        <w:rPr>
          <w:rFonts w:asciiTheme="minorHAnsi" w:hAnsiTheme="minorHAnsi" w:cstheme="minorHAnsi"/>
          <w:szCs w:val="22"/>
        </w:rPr>
        <w:t xml:space="preserve">All </w:t>
      </w:r>
      <w:proofErr w:type="gramStart"/>
      <w:r w:rsidR="00372B54">
        <w:rPr>
          <w:rFonts w:asciiTheme="minorHAnsi" w:hAnsiTheme="minorHAnsi" w:cstheme="minorHAnsi"/>
          <w:szCs w:val="22"/>
        </w:rPr>
        <w:t>present</w:t>
      </w:r>
      <w:proofErr w:type="gramEnd"/>
      <w:r w:rsidRPr="006C1E73">
        <w:rPr>
          <w:rFonts w:asciiTheme="minorHAnsi" w:hAnsiTheme="minorHAnsi" w:cstheme="minorHAnsi"/>
          <w:szCs w:val="22"/>
        </w:rPr>
        <w:t xml:space="preserve"> will be taken through the nearest fire exit. if this is not possible, the next available exit must be </w:t>
      </w:r>
      <w:r w:rsidRPr="00372B54">
        <w:rPr>
          <w:rFonts w:asciiTheme="minorHAnsi" w:hAnsiTheme="minorHAnsi" w:cstheme="minorHAnsi"/>
          <w:szCs w:val="22"/>
        </w:rPr>
        <w:t>sought. NO ONE should stop to collect any belongings</w:t>
      </w:r>
    </w:p>
    <w:p w14:paraId="02DDD17E" w14:textId="77777777" w:rsidR="006C1E73" w:rsidRPr="006C1E73" w:rsidRDefault="006C1E73" w:rsidP="0030550B">
      <w:pPr>
        <w:pStyle w:val="ListParagraph"/>
        <w:numPr>
          <w:ilvl w:val="0"/>
          <w:numId w:val="9"/>
        </w:numPr>
        <w:shd w:val="clear" w:color="auto" w:fill="FFFFFF"/>
        <w:textAlignment w:val="baseline"/>
        <w:rPr>
          <w:rFonts w:asciiTheme="minorHAnsi" w:hAnsiTheme="minorHAnsi" w:cstheme="minorHAnsi"/>
          <w:szCs w:val="22"/>
        </w:rPr>
      </w:pPr>
      <w:r w:rsidRPr="006C1E73">
        <w:rPr>
          <w:rFonts w:asciiTheme="minorHAnsi" w:hAnsiTheme="minorHAnsi" w:cstheme="minorHAnsi"/>
          <w:szCs w:val="22"/>
        </w:rPr>
        <w:t xml:space="preserve">Fire Marshals to check toilets/other agreed communal areas </w:t>
      </w:r>
    </w:p>
    <w:p w14:paraId="12BA7A9C" w14:textId="77777777" w:rsidR="006C1E73" w:rsidRPr="006C1E73" w:rsidRDefault="006C1E73" w:rsidP="0030550B">
      <w:pPr>
        <w:pStyle w:val="ListParagraph"/>
        <w:numPr>
          <w:ilvl w:val="0"/>
          <w:numId w:val="9"/>
        </w:numPr>
        <w:shd w:val="clear" w:color="auto" w:fill="FFFFFF"/>
        <w:textAlignment w:val="baseline"/>
        <w:rPr>
          <w:rFonts w:asciiTheme="minorHAnsi" w:hAnsiTheme="minorHAnsi" w:cstheme="minorHAnsi"/>
          <w:szCs w:val="22"/>
        </w:rPr>
      </w:pPr>
      <w:r w:rsidRPr="006C1E73">
        <w:rPr>
          <w:rFonts w:asciiTheme="minorHAnsi" w:hAnsiTheme="minorHAnsi" w:cstheme="minorHAnsi"/>
          <w:szCs w:val="22"/>
        </w:rPr>
        <w:t>Employees conduct a head count to ensure everyone signed in is accounted for and raise alarm if there is a concern.</w:t>
      </w:r>
    </w:p>
    <w:p w14:paraId="16FE701E" w14:textId="093ADDA0" w:rsidR="006C1E73" w:rsidRPr="006C1E73" w:rsidRDefault="006C1E73" w:rsidP="0030550B">
      <w:pPr>
        <w:pStyle w:val="ListParagraph"/>
        <w:numPr>
          <w:ilvl w:val="0"/>
          <w:numId w:val="9"/>
        </w:numPr>
        <w:shd w:val="clear" w:color="auto" w:fill="FFFFFF"/>
        <w:textAlignment w:val="baseline"/>
        <w:rPr>
          <w:rFonts w:asciiTheme="minorHAnsi" w:hAnsiTheme="minorHAnsi" w:cstheme="minorHAnsi"/>
          <w:szCs w:val="22"/>
        </w:rPr>
      </w:pPr>
      <w:r w:rsidRPr="006C1E73">
        <w:rPr>
          <w:rFonts w:asciiTheme="minorHAnsi" w:hAnsiTheme="minorHAnsi" w:cstheme="minorHAnsi"/>
          <w:szCs w:val="22"/>
        </w:rPr>
        <w:t>Any employees who have evacuated to a different area to the normal assembly point must inform the Site Manager via mobile phone, who will relay this information forward</w:t>
      </w:r>
    </w:p>
    <w:p w14:paraId="3A1FF748" w14:textId="2C50466F" w:rsidR="006C1E73" w:rsidRPr="006C1E73" w:rsidRDefault="006C1E73" w:rsidP="0030550B">
      <w:pPr>
        <w:pStyle w:val="ListParagraph"/>
        <w:numPr>
          <w:ilvl w:val="0"/>
          <w:numId w:val="9"/>
        </w:numPr>
        <w:shd w:val="clear" w:color="auto" w:fill="FFFFFF"/>
        <w:textAlignment w:val="baseline"/>
        <w:rPr>
          <w:rFonts w:asciiTheme="minorHAnsi" w:hAnsiTheme="minorHAnsi" w:cstheme="minorHAnsi"/>
          <w:szCs w:val="22"/>
        </w:rPr>
      </w:pPr>
      <w:r w:rsidRPr="006C1E73">
        <w:rPr>
          <w:rFonts w:asciiTheme="minorHAnsi" w:hAnsiTheme="minorHAnsi" w:cstheme="minorHAnsi"/>
          <w:szCs w:val="22"/>
        </w:rPr>
        <w:t xml:space="preserve">The Fire Marshals inform </w:t>
      </w:r>
      <w:proofErr w:type="gramStart"/>
      <w:r w:rsidRPr="006C1E73">
        <w:rPr>
          <w:rFonts w:asciiTheme="minorHAnsi" w:hAnsiTheme="minorHAnsi" w:cstheme="minorHAnsi"/>
          <w:szCs w:val="22"/>
        </w:rPr>
        <w:t xml:space="preserve">the </w:t>
      </w:r>
      <w:r w:rsidR="00372B54">
        <w:rPr>
          <w:rFonts w:asciiTheme="minorHAnsi" w:hAnsiTheme="minorHAnsi" w:cstheme="minorHAnsi"/>
          <w:szCs w:val="22"/>
        </w:rPr>
        <w:t xml:space="preserve"> Site</w:t>
      </w:r>
      <w:proofErr w:type="gramEnd"/>
      <w:r w:rsidR="00372B54">
        <w:rPr>
          <w:rFonts w:asciiTheme="minorHAnsi" w:hAnsiTheme="minorHAnsi" w:cstheme="minorHAnsi"/>
          <w:szCs w:val="22"/>
        </w:rPr>
        <w:t xml:space="preserve"> Manager</w:t>
      </w:r>
      <w:r w:rsidRPr="006C1E73">
        <w:rPr>
          <w:rFonts w:asciiTheme="minorHAnsi" w:hAnsiTheme="minorHAnsi" w:cstheme="minorHAnsi"/>
          <w:szCs w:val="22"/>
        </w:rPr>
        <w:t xml:space="preserve"> if everyone is accounted for, which is then relayed to the Chief Executive.</w:t>
      </w:r>
    </w:p>
    <w:p w14:paraId="0EF3100D" w14:textId="77777777" w:rsidR="006C1E73" w:rsidRPr="006C1E73" w:rsidRDefault="006C1E73" w:rsidP="006C1E73">
      <w:pPr>
        <w:shd w:val="clear" w:color="auto" w:fill="FFFFFF"/>
        <w:textAlignment w:val="baseline"/>
        <w:rPr>
          <w:rFonts w:asciiTheme="minorHAnsi" w:hAnsiTheme="minorHAnsi" w:cstheme="minorHAnsi"/>
          <w:sz w:val="22"/>
          <w:szCs w:val="22"/>
        </w:rPr>
      </w:pPr>
    </w:p>
    <w:p w14:paraId="1DBB771A" w14:textId="77777777" w:rsidR="006C1E73" w:rsidRPr="006B3C07" w:rsidRDefault="006C1E73" w:rsidP="006C1E73">
      <w:pPr>
        <w:shd w:val="clear" w:color="auto" w:fill="FFFFFF"/>
        <w:textAlignment w:val="baseline"/>
        <w:rPr>
          <w:rFonts w:asciiTheme="minorHAnsi" w:hAnsiTheme="minorHAnsi" w:cstheme="minorHAnsi"/>
          <w:sz w:val="22"/>
          <w:szCs w:val="22"/>
        </w:rPr>
      </w:pPr>
      <w:r w:rsidRPr="006B3C07">
        <w:rPr>
          <w:rFonts w:asciiTheme="minorHAnsi" w:hAnsiTheme="minorHAnsi" w:cstheme="minorHAnsi"/>
          <w:sz w:val="22"/>
          <w:szCs w:val="22"/>
          <w:bdr w:val="none" w:sz="0" w:space="0" w:color="auto" w:frame="1"/>
        </w:rPr>
        <w:t xml:space="preserve">No-one may re-enter the buildings until they have been given </w:t>
      </w:r>
      <w:proofErr w:type="gramStart"/>
      <w:r w:rsidRPr="006B3C07">
        <w:rPr>
          <w:rFonts w:asciiTheme="minorHAnsi" w:hAnsiTheme="minorHAnsi" w:cstheme="minorHAnsi"/>
          <w:sz w:val="22"/>
          <w:szCs w:val="22"/>
          <w:bdr w:val="none" w:sz="0" w:space="0" w:color="auto" w:frame="1"/>
        </w:rPr>
        <w:t>the all</w:t>
      </w:r>
      <w:proofErr w:type="gramEnd"/>
      <w:r w:rsidRPr="006B3C07">
        <w:rPr>
          <w:rFonts w:asciiTheme="minorHAnsi" w:hAnsiTheme="minorHAnsi" w:cstheme="minorHAnsi"/>
          <w:sz w:val="22"/>
          <w:szCs w:val="22"/>
          <w:bdr w:val="none" w:sz="0" w:space="0" w:color="auto" w:frame="1"/>
        </w:rPr>
        <w:t xml:space="preserve"> clear by the Children’s Services Manager/Chief Executive.</w:t>
      </w:r>
    </w:p>
    <w:p w14:paraId="3BD4D2A6" w14:textId="77777777" w:rsidR="006C1E73" w:rsidRPr="006C1E73" w:rsidRDefault="006C1E73" w:rsidP="006C1E73">
      <w:pPr>
        <w:ind w:left="1434"/>
        <w:rPr>
          <w:rFonts w:asciiTheme="minorHAnsi" w:hAnsiTheme="minorHAnsi" w:cstheme="minorHAnsi"/>
          <w:sz w:val="22"/>
          <w:szCs w:val="22"/>
        </w:rPr>
      </w:pPr>
    </w:p>
    <w:p w14:paraId="6EA1F89A" w14:textId="77777777" w:rsidR="006C1E73" w:rsidRPr="006C1E73" w:rsidRDefault="006C1E73" w:rsidP="006C1E73">
      <w:pPr>
        <w:pStyle w:val="ListParagraph"/>
        <w:numPr>
          <w:ilvl w:val="0"/>
          <w:numId w:val="3"/>
        </w:numPr>
        <w:rPr>
          <w:rFonts w:asciiTheme="minorHAnsi" w:hAnsiTheme="minorHAnsi" w:cstheme="minorHAnsi"/>
          <w:szCs w:val="22"/>
        </w:rPr>
      </w:pPr>
      <w:bookmarkStart w:id="40" w:name="_Toc473630574"/>
      <w:r w:rsidRPr="006C1E73">
        <w:rPr>
          <w:rStyle w:val="Heading2Char"/>
          <w:rFonts w:asciiTheme="minorHAnsi" w:hAnsiTheme="minorHAnsi" w:cstheme="minorHAnsi"/>
          <w:color w:val="auto"/>
          <w:sz w:val="22"/>
          <w:szCs w:val="22"/>
        </w:rPr>
        <w:t>INVACUATION</w:t>
      </w:r>
      <w:bookmarkEnd w:id="40"/>
      <w:r w:rsidRPr="006C1E73">
        <w:rPr>
          <w:rStyle w:val="Heading2Char"/>
          <w:rFonts w:asciiTheme="minorHAnsi" w:hAnsiTheme="minorHAnsi" w:cstheme="minorHAnsi"/>
          <w:color w:val="auto"/>
          <w:sz w:val="22"/>
          <w:szCs w:val="22"/>
        </w:rPr>
        <w:t xml:space="preserve"> (LOW LEVEL THREAT)</w:t>
      </w:r>
      <w:r w:rsidRPr="006C1E73">
        <w:rPr>
          <w:rFonts w:asciiTheme="minorHAnsi" w:hAnsiTheme="minorHAnsi" w:cstheme="minorHAnsi"/>
          <w:b/>
          <w:szCs w:val="22"/>
        </w:rPr>
        <w:t xml:space="preserve">: </w:t>
      </w:r>
    </w:p>
    <w:p w14:paraId="56CB2507" w14:textId="6CDF51F9" w:rsidR="006C1E73" w:rsidRPr="006C1E73" w:rsidRDefault="006C1E73" w:rsidP="006C1E73">
      <w:pPr>
        <w:ind w:left="360"/>
        <w:rPr>
          <w:rFonts w:asciiTheme="minorHAnsi" w:hAnsiTheme="minorHAnsi" w:cstheme="minorHAnsi"/>
          <w:sz w:val="22"/>
          <w:szCs w:val="22"/>
        </w:rPr>
      </w:pPr>
      <w:r w:rsidRPr="006C1E73">
        <w:rPr>
          <w:rFonts w:asciiTheme="minorHAnsi" w:hAnsiTheme="minorHAnsi" w:cstheme="minorHAnsi"/>
          <w:sz w:val="22"/>
          <w:szCs w:val="22"/>
        </w:rPr>
        <w:t xml:space="preserve">In the event of an emergency arising in school where it is advisable for all </w:t>
      </w:r>
      <w:r w:rsidR="00F23500">
        <w:rPr>
          <w:rFonts w:asciiTheme="minorHAnsi" w:hAnsiTheme="minorHAnsi" w:cstheme="minorHAnsi"/>
          <w:sz w:val="22"/>
          <w:szCs w:val="22"/>
        </w:rPr>
        <w:t>present at a SNAPS activity</w:t>
      </w:r>
      <w:r w:rsidRPr="006C1E73">
        <w:rPr>
          <w:rFonts w:asciiTheme="minorHAnsi" w:hAnsiTheme="minorHAnsi" w:cstheme="minorHAnsi"/>
          <w:sz w:val="22"/>
          <w:szCs w:val="22"/>
        </w:rPr>
        <w:t xml:space="preserve"> to shelter in their </w:t>
      </w:r>
      <w:r w:rsidR="00F23500">
        <w:rPr>
          <w:rFonts w:asciiTheme="minorHAnsi" w:hAnsiTheme="minorHAnsi" w:cstheme="minorHAnsi"/>
          <w:sz w:val="22"/>
          <w:szCs w:val="22"/>
        </w:rPr>
        <w:t>current location</w:t>
      </w:r>
      <w:r w:rsidRPr="006C1E73">
        <w:rPr>
          <w:rFonts w:asciiTheme="minorHAnsi" w:hAnsiTheme="minorHAnsi" w:cstheme="minorHAnsi"/>
          <w:sz w:val="22"/>
          <w:szCs w:val="22"/>
        </w:rPr>
        <w:t xml:space="preserve">, such as noxious fumes noticed in the area, then </w:t>
      </w:r>
      <w:proofErr w:type="spellStart"/>
      <w:r w:rsidR="00F23500">
        <w:rPr>
          <w:rFonts w:asciiTheme="minorHAnsi" w:hAnsiTheme="minorHAnsi" w:cstheme="minorHAnsi"/>
          <w:sz w:val="22"/>
          <w:szCs w:val="22"/>
        </w:rPr>
        <w:t>i</w:t>
      </w:r>
      <w:r w:rsidRPr="006C1E73">
        <w:rPr>
          <w:rFonts w:asciiTheme="minorHAnsi" w:hAnsiTheme="minorHAnsi" w:cstheme="minorHAnsi"/>
          <w:sz w:val="22"/>
          <w:szCs w:val="22"/>
        </w:rPr>
        <w:t>nvacuation</w:t>
      </w:r>
      <w:proofErr w:type="spellEnd"/>
      <w:r w:rsidRPr="006C1E73">
        <w:rPr>
          <w:rFonts w:asciiTheme="minorHAnsi" w:hAnsiTheme="minorHAnsi" w:cstheme="minorHAnsi"/>
          <w:sz w:val="22"/>
          <w:szCs w:val="22"/>
        </w:rPr>
        <w:t xml:space="preserve"> procedures would be activated.  Once </w:t>
      </w:r>
      <w:proofErr w:type="gramStart"/>
      <w:r w:rsidRPr="006C1E73">
        <w:rPr>
          <w:rFonts w:asciiTheme="minorHAnsi" w:hAnsiTheme="minorHAnsi" w:cstheme="minorHAnsi"/>
          <w:sz w:val="22"/>
          <w:szCs w:val="22"/>
        </w:rPr>
        <w:t>activated</w:t>
      </w:r>
      <w:proofErr w:type="gramEnd"/>
      <w:r w:rsidRPr="006C1E73">
        <w:rPr>
          <w:rFonts w:asciiTheme="minorHAnsi" w:hAnsiTheme="minorHAnsi" w:cstheme="minorHAnsi"/>
          <w:sz w:val="22"/>
          <w:szCs w:val="22"/>
        </w:rPr>
        <w:t xml:space="preserve"> no movement is allowed out of the school building, everyone must be sheltered inside either building.  </w:t>
      </w:r>
    </w:p>
    <w:p w14:paraId="4A586BC3" w14:textId="77777777" w:rsidR="006C1E73" w:rsidRPr="006C1E73" w:rsidRDefault="006C1E73" w:rsidP="006C1E73">
      <w:pPr>
        <w:ind w:left="360"/>
        <w:rPr>
          <w:rFonts w:asciiTheme="minorHAnsi" w:hAnsiTheme="minorHAnsi" w:cstheme="minorHAnsi"/>
          <w:sz w:val="22"/>
          <w:szCs w:val="22"/>
        </w:rPr>
      </w:pPr>
    </w:p>
    <w:p w14:paraId="3D2AF919" w14:textId="77777777" w:rsidR="006C1E73" w:rsidRPr="006C1E73" w:rsidRDefault="006C1E73" w:rsidP="006C1E73">
      <w:pPr>
        <w:ind w:left="360"/>
        <w:rPr>
          <w:rFonts w:asciiTheme="minorHAnsi" w:hAnsiTheme="minorHAnsi" w:cstheme="minorHAnsi"/>
          <w:b/>
          <w:sz w:val="22"/>
          <w:szCs w:val="22"/>
        </w:rPr>
      </w:pPr>
      <w:r w:rsidRPr="006C1E73">
        <w:rPr>
          <w:rFonts w:asciiTheme="minorHAnsi" w:hAnsiTheme="minorHAnsi" w:cstheme="minorHAnsi"/>
          <w:sz w:val="22"/>
          <w:szCs w:val="22"/>
        </w:rPr>
        <w:t xml:space="preserve">Students and staff would be released from lockdown when advised by </w:t>
      </w:r>
      <w:proofErr w:type="gramStart"/>
      <w:r w:rsidRPr="006C1E73">
        <w:rPr>
          <w:rFonts w:asciiTheme="minorHAnsi" w:hAnsiTheme="minorHAnsi" w:cstheme="minorHAnsi"/>
          <w:sz w:val="22"/>
          <w:szCs w:val="22"/>
        </w:rPr>
        <w:t>Children’s</w:t>
      </w:r>
      <w:proofErr w:type="gramEnd"/>
      <w:r w:rsidRPr="006C1E73">
        <w:rPr>
          <w:rFonts w:asciiTheme="minorHAnsi" w:hAnsiTheme="minorHAnsi" w:cstheme="minorHAnsi"/>
          <w:sz w:val="22"/>
          <w:szCs w:val="22"/>
        </w:rPr>
        <w:t xml:space="preserve"> Services Manager or Site Manager.</w:t>
      </w:r>
    </w:p>
    <w:p w14:paraId="34A30515" w14:textId="77777777" w:rsidR="006C1E73" w:rsidRPr="006C1E73" w:rsidRDefault="006C1E73" w:rsidP="006C1E73">
      <w:pPr>
        <w:ind w:left="360"/>
        <w:rPr>
          <w:rFonts w:asciiTheme="minorHAnsi" w:hAnsiTheme="minorHAnsi" w:cstheme="minorHAnsi"/>
          <w:sz w:val="22"/>
          <w:szCs w:val="22"/>
        </w:rPr>
      </w:pPr>
    </w:p>
    <w:p w14:paraId="6D06B7AA" w14:textId="77777777" w:rsidR="006C1E73" w:rsidRPr="006C1E73" w:rsidRDefault="006C1E73" w:rsidP="006C1E73">
      <w:pPr>
        <w:ind w:left="360"/>
        <w:rPr>
          <w:rFonts w:asciiTheme="minorHAnsi" w:hAnsiTheme="minorHAnsi" w:cstheme="minorHAnsi"/>
          <w:sz w:val="22"/>
          <w:szCs w:val="22"/>
        </w:rPr>
      </w:pPr>
      <w:proofErr w:type="spellStart"/>
      <w:r w:rsidRPr="006C1E73">
        <w:rPr>
          <w:rFonts w:asciiTheme="minorHAnsi" w:hAnsiTheme="minorHAnsi" w:cstheme="minorHAnsi"/>
          <w:sz w:val="22"/>
          <w:szCs w:val="22"/>
        </w:rPr>
        <w:t>Dependant</w:t>
      </w:r>
      <w:proofErr w:type="spellEnd"/>
      <w:r w:rsidRPr="006C1E73">
        <w:rPr>
          <w:rFonts w:asciiTheme="minorHAnsi" w:hAnsiTheme="minorHAnsi" w:cstheme="minorHAnsi"/>
          <w:sz w:val="22"/>
          <w:szCs w:val="22"/>
        </w:rPr>
        <w:t xml:space="preserve"> on the emergency, movement may be allowed within </w:t>
      </w:r>
      <w:proofErr w:type="gramStart"/>
      <w:r w:rsidRPr="006C1E73">
        <w:rPr>
          <w:rFonts w:asciiTheme="minorHAnsi" w:hAnsiTheme="minorHAnsi" w:cstheme="minorHAnsi"/>
          <w:sz w:val="22"/>
          <w:szCs w:val="22"/>
        </w:rPr>
        <w:t>school</w:t>
      </w:r>
      <w:proofErr w:type="gramEnd"/>
      <w:r w:rsidRPr="006C1E73">
        <w:rPr>
          <w:rFonts w:asciiTheme="minorHAnsi" w:hAnsiTheme="minorHAnsi" w:cstheme="minorHAnsi"/>
          <w:sz w:val="22"/>
          <w:szCs w:val="22"/>
        </w:rPr>
        <w:t xml:space="preserve"> but employees will shut down the perimeter and the main escape doors to ensure site safety. Site Manager/Children’s Services Manger will advise if movement is allowed.</w:t>
      </w:r>
    </w:p>
    <w:p w14:paraId="35C0E813" w14:textId="77777777" w:rsidR="006C1E73" w:rsidRPr="006C1E73" w:rsidRDefault="006C1E73" w:rsidP="006C1E73">
      <w:pPr>
        <w:rPr>
          <w:rFonts w:asciiTheme="minorHAnsi" w:hAnsiTheme="minorHAnsi" w:cstheme="minorHAnsi"/>
          <w:sz w:val="22"/>
          <w:szCs w:val="22"/>
        </w:rPr>
      </w:pPr>
    </w:p>
    <w:p w14:paraId="4493E95C" w14:textId="5FEA29AE" w:rsidR="006C1E73" w:rsidRPr="0037330F" w:rsidRDefault="006C1E73" w:rsidP="006C1E73">
      <w:pPr>
        <w:ind w:left="360"/>
        <w:rPr>
          <w:rFonts w:asciiTheme="minorHAnsi" w:hAnsiTheme="minorHAnsi" w:cstheme="minorHAnsi"/>
          <w:sz w:val="22"/>
          <w:szCs w:val="22"/>
        </w:rPr>
      </w:pPr>
      <w:r w:rsidRPr="0037330F">
        <w:rPr>
          <w:rFonts w:asciiTheme="minorHAnsi" w:hAnsiTheme="minorHAnsi" w:cstheme="minorHAnsi"/>
          <w:sz w:val="22"/>
          <w:szCs w:val="22"/>
        </w:rPr>
        <w:t xml:space="preserve">Under </w:t>
      </w:r>
      <w:proofErr w:type="spellStart"/>
      <w:r w:rsidRPr="0037330F">
        <w:rPr>
          <w:rFonts w:asciiTheme="minorHAnsi" w:hAnsiTheme="minorHAnsi" w:cstheme="minorHAnsi"/>
          <w:sz w:val="22"/>
          <w:szCs w:val="22"/>
        </w:rPr>
        <w:t>Invacuation</w:t>
      </w:r>
      <w:proofErr w:type="spellEnd"/>
      <w:r w:rsidRPr="0037330F">
        <w:rPr>
          <w:rFonts w:asciiTheme="minorHAnsi" w:hAnsiTheme="minorHAnsi" w:cstheme="minorHAnsi"/>
          <w:sz w:val="22"/>
          <w:szCs w:val="22"/>
        </w:rPr>
        <w:t xml:space="preserve"> ensure everyone stays inside the school building</w:t>
      </w:r>
      <w:r w:rsidR="0037330F">
        <w:rPr>
          <w:rFonts w:asciiTheme="minorHAnsi" w:hAnsiTheme="minorHAnsi" w:cstheme="minorHAnsi"/>
          <w:sz w:val="22"/>
          <w:szCs w:val="22"/>
        </w:rPr>
        <w:t>.</w:t>
      </w:r>
    </w:p>
    <w:p w14:paraId="796C3AB2" w14:textId="77777777" w:rsidR="006C1E73" w:rsidRPr="006C1E73" w:rsidRDefault="006C1E73" w:rsidP="006C1E73">
      <w:pPr>
        <w:ind w:left="360"/>
        <w:rPr>
          <w:rFonts w:asciiTheme="minorHAnsi" w:hAnsiTheme="minorHAnsi" w:cstheme="minorHAnsi"/>
          <w:sz w:val="22"/>
          <w:szCs w:val="22"/>
          <w:u w:val="single"/>
        </w:rPr>
      </w:pPr>
    </w:p>
    <w:p w14:paraId="4814BB6B" w14:textId="77777777" w:rsidR="006C1E73" w:rsidRPr="006C1E73" w:rsidRDefault="006C1E73" w:rsidP="006B3C07">
      <w:pPr>
        <w:rPr>
          <w:rFonts w:asciiTheme="minorHAnsi" w:hAnsiTheme="minorHAnsi" w:cstheme="minorHAnsi"/>
          <w:sz w:val="22"/>
          <w:szCs w:val="22"/>
          <w:u w:val="single"/>
        </w:rPr>
      </w:pPr>
      <w:r w:rsidRPr="006C1E73">
        <w:rPr>
          <w:rFonts w:asciiTheme="minorHAnsi" w:hAnsiTheme="minorHAnsi" w:cstheme="minorHAnsi"/>
          <w:sz w:val="22"/>
          <w:szCs w:val="22"/>
          <w:u w:val="single"/>
        </w:rPr>
        <w:t>ACTIONS:</w:t>
      </w:r>
    </w:p>
    <w:p w14:paraId="5E66E258" w14:textId="77777777" w:rsidR="006C1E73" w:rsidRPr="006C1E73" w:rsidRDefault="006C1E73" w:rsidP="0037330F">
      <w:pPr>
        <w:pStyle w:val="ListParagraph"/>
        <w:numPr>
          <w:ilvl w:val="0"/>
          <w:numId w:val="10"/>
        </w:numPr>
        <w:rPr>
          <w:rFonts w:asciiTheme="minorHAnsi" w:hAnsiTheme="minorHAnsi" w:cstheme="minorHAnsi"/>
          <w:szCs w:val="22"/>
        </w:rPr>
      </w:pPr>
      <w:r w:rsidRPr="006C1E73">
        <w:rPr>
          <w:rFonts w:asciiTheme="minorHAnsi" w:hAnsiTheme="minorHAnsi" w:cstheme="minorHAnsi"/>
          <w:szCs w:val="22"/>
        </w:rPr>
        <w:t xml:space="preserve">If appropriate, move everyone away from the incident (e.g. to the other side of the building). </w:t>
      </w:r>
    </w:p>
    <w:p w14:paraId="2C062815" w14:textId="77777777" w:rsidR="006C1E73" w:rsidRPr="006C1E73" w:rsidRDefault="006C1E73" w:rsidP="0037330F">
      <w:pPr>
        <w:pStyle w:val="ListParagraph"/>
        <w:numPr>
          <w:ilvl w:val="0"/>
          <w:numId w:val="10"/>
        </w:numPr>
        <w:rPr>
          <w:rFonts w:asciiTheme="minorHAnsi" w:hAnsiTheme="minorHAnsi" w:cstheme="minorHAnsi"/>
          <w:szCs w:val="22"/>
        </w:rPr>
      </w:pPr>
      <w:r w:rsidRPr="006C1E73">
        <w:rPr>
          <w:rFonts w:asciiTheme="minorHAnsi" w:hAnsiTheme="minorHAnsi" w:cstheme="minorHAnsi"/>
          <w:szCs w:val="22"/>
        </w:rPr>
        <w:t xml:space="preserve">Employees lead all present back inside the building ensuring all doors and windows are closed and ventilation / air circulation systems are switched off. </w:t>
      </w:r>
    </w:p>
    <w:p w14:paraId="033C6681" w14:textId="77777777" w:rsidR="006C1E73" w:rsidRPr="006C1E73" w:rsidRDefault="006C1E73" w:rsidP="0037330F">
      <w:pPr>
        <w:pStyle w:val="ListParagraph"/>
        <w:numPr>
          <w:ilvl w:val="0"/>
          <w:numId w:val="10"/>
        </w:numPr>
        <w:rPr>
          <w:rFonts w:asciiTheme="minorHAnsi" w:hAnsiTheme="minorHAnsi" w:cstheme="minorHAnsi"/>
          <w:szCs w:val="22"/>
        </w:rPr>
      </w:pPr>
      <w:r w:rsidRPr="006C1E73">
        <w:rPr>
          <w:rFonts w:asciiTheme="minorHAnsi" w:hAnsiTheme="minorHAnsi" w:cstheme="minorHAnsi"/>
          <w:szCs w:val="22"/>
        </w:rPr>
        <w:t>Check for missing / injured employees, volunteers, contractors or families.</w:t>
      </w:r>
    </w:p>
    <w:p w14:paraId="3F35112B" w14:textId="77777777" w:rsidR="006C1E73" w:rsidRPr="006C1E73" w:rsidRDefault="006C1E73" w:rsidP="0037330F">
      <w:pPr>
        <w:pStyle w:val="ListParagraph"/>
        <w:numPr>
          <w:ilvl w:val="0"/>
          <w:numId w:val="10"/>
        </w:numPr>
        <w:rPr>
          <w:rFonts w:asciiTheme="minorHAnsi" w:hAnsiTheme="minorHAnsi" w:cstheme="minorHAnsi"/>
          <w:szCs w:val="22"/>
        </w:rPr>
      </w:pPr>
      <w:r w:rsidRPr="006C1E73">
        <w:rPr>
          <w:rFonts w:asciiTheme="minorHAnsi" w:hAnsiTheme="minorHAnsi" w:cstheme="minorHAnsi"/>
          <w:szCs w:val="22"/>
        </w:rPr>
        <w:t xml:space="preserve">Reassure families and keep them engaged in an activity or game. </w:t>
      </w:r>
    </w:p>
    <w:p w14:paraId="71E08233" w14:textId="77777777" w:rsidR="006C1E73" w:rsidRPr="006C1E73" w:rsidRDefault="006C1E73" w:rsidP="0037330F">
      <w:pPr>
        <w:pStyle w:val="ListParagraph"/>
        <w:numPr>
          <w:ilvl w:val="0"/>
          <w:numId w:val="10"/>
        </w:numPr>
        <w:rPr>
          <w:rFonts w:asciiTheme="minorHAnsi" w:hAnsiTheme="minorHAnsi" w:cstheme="minorHAnsi"/>
          <w:szCs w:val="22"/>
        </w:rPr>
      </w:pPr>
      <w:r w:rsidRPr="006C1E73">
        <w:rPr>
          <w:rFonts w:asciiTheme="minorHAnsi" w:hAnsiTheme="minorHAnsi" w:cstheme="minorHAnsi"/>
          <w:szCs w:val="22"/>
        </w:rPr>
        <w:t>Remain inside until an all-clear has been given, or unless told to evacuate by the emergency services. Students and staff would be released from lock-down by Site Manager or Children’s Services Manager by use of code word.</w:t>
      </w:r>
    </w:p>
    <w:p w14:paraId="4CEFDEBB" w14:textId="4E2576CD" w:rsidR="006C1E73" w:rsidRPr="006C1E73" w:rsidRDefault="006C1E73" w:rsidP="0037330F">
      <w:pPr>
        <w:pStyle w:val="ListParagraph"/>
        <w:numPr>
          <w:ilvl w:val="0"/>
          <w:numId w:val="10"/>
        </w:numPr>
        <w:rPr>
          <w:rFonts w:asciiTheme="minorHAnsi" w:hAnsiTheme="minorHAnsi" w:cstheme="minorHAnsi"/>
          <w:szCs w:val="22"/>
        </w:rPr>
      </w:pPr>
      <w:r w:rsidRPr="006C1E73">
        <w:rPr>
          <w:rFonts w:asciiTheme="minorHAnsi" w:eastAsiaTheme="minorHAnsi" w:hAnsiTheme="minorHAnsi" w:cstheme="minorHAnsi"/>
          <w:szCs w:val="22"/>
          <w:lang w:eastAsia="en-US"/>
        </w:rPr>
        <w:t xml:space="preserve">Children’s Services Manager/Site Manager to check main entrance, other areas away from main </w:t>
      </w:r>
      <w:r w:rsidR="0037330F">
        <w:rPr>
          <w:rFonts w:asciiTheme="minorHAnsi" w:eastAsiaTheme="minorHAnsi" w:hAnsiTheme="minorHAnsi" w:cstheme="minorHAnsi"/>
          <w:szCs w:val="22"/>
          <w:lang w:eastAsia="en-US"/>
        </w:rPr>
        <w:t xml:space="preserve">activity </w:t>
      </w:r>
      <w:r w:rsidRPr="006C1E73">
        <w:rPr>
          <w:rFonts w:asciiTheme="minorHAnsi" w:eastAsiaTheme="minorHAnsi" w:hAnsiTheme="minorHAnsi" w:cstheme="minorHAnsi"/>
          <w:szCs w:val="22"/>
          <w:lang w:eastAsia="en-US"/>
        </w:rPr>
        <w:t>areas</w:t>
      </w:r>
    </w:p>
    <w:p w14:paraId="29407DAF" w14:textId="77777777" w:rsidR="006C1E73" w:rsidRPr="006C1E73" w:rsidRDefault="006C1E73" w:rsidP="006C1E73">
      <w:pPr>
        <w:pStyle w:val="ListParagraph"/>
        <w:ind w:left="0"/>
        <w:rPr>
          <w:rFonts w:asciiTheme="minorHAnsi" w:hAnsiTheme="minorHAnsi" w:cstheme="minorHAnsi"/>
          <w:szCs w:val="22"/>
        </w:rPr>
      </w:pPr>
    </w:p>
    <w:p w14:paraId="2A225C92" w14:textId="77777777" w:rsidR="006C1E73" w:rsidRPr="006C1E73" w:rsidRDefault="006C1E73" w:rsidP="006C1E73">
      <w:pPr>
        <w:pStyle w:val="ListParagraph"/>
        <w:numPr>
          <w:ilvl w:val="0"/>
          <w:numId w:val="3"/>
        </w:numPr>
        <w:rPr>
          <w:rFonts w:asciiTheme="minorHAnsi" w:hAnsiTheme="minorHAnsi" w:cstheme="minorHAnsi"/>
          <w:szCs w:val="22"/>
        </w:rPr>
      </w:pPr>
      <w:bookmarkStart w:id="41" w:name="_Toc473630575"/>
      <w:r w:rsidRPr="006C1E73">
        <w:rPr>
          <w:rStyle w:val="Heading2Char"/>
          <w:rFonts w:asciiTheme="minorHAnsi" w:hAnsiTheme="minorHAnsi" w:cstheme="minorHAnsi"/>
          <w:color w:val="auto"/>
          <w:sz w:val="22"/>
          <w:szCs w:val="22"/>
        </w:rPr>
        <w:t>INVACUATION WITH LOCKDOWN</w:t>
      </w:r>
      <w:bookmarkEnd w:id="41"/>
      <w:r w:rsidRPr="006C1E73">
        <w:rPr>
          <w:rStyle w:val="Heading2Char"/>
          <w:rFonts w:asciiTheme="minorHAnsi" w:hAnsiTheme="minorHAnsi" w:cstheme="minorHAnsi"/>
          <w:color w:val="auto"/>
          <w:sz w:val="22"/>
          <w:szCs w:val="22"/>
        </w:rPr>
        <w:t xml:space="preserve"> (HIGH LEVEL THREAT) </w:t>
      </w:r>
      <w:r w:rsidRPr="006C1E73">
        <w:rPr>
          <w:rFonts w:asciiTheme="minorHAnsi" w:hAnsiTheme="minorHAnsi" w:cstheme="minorHAnsi"/>
          <w:szCs w:val="22"/>
        </w:rPr>
        <w:t>This may be used where there is a more serious threat or potential danger in the local area.</w:t>
      </w:r>
    </w:p>
    <w:p w14:paraId="03461726" w14:textId="77777777" w:rsidR="006C1E73" w:rsidRPr="006C1E73" w:rsidRDefault="006C1E73" w:rsidP="006C1E73">
      <w:pPr>
        <w:ind w:left="360"/>
        <w:rPr>
          <w:rFonts w:asciiTheme="minorHAnsi" w:hAnsiTheme="minorHAnsi" w:cstheme="minorHAnsi"/>
          <w:sz w:val="22"/>
          <w:szCs w:val="22"/>
        </w:rPr>
      </w:pPr>
    </w:p>
    <w:p w14:paraId="32F2B292" w14:textId="77777777" w:rsidR="006C1E73" w:rsidRPr="006C1E73" w:rsidRDefault="006C1E73" w:rsidP="006B3C07">
      <w:pPr>
        <w:rPr>
          <w:rFonts w:asciiTheme="minorHAnsi" w:hAnsiTheme="minorHAnsi" w:cstheme="minorHAnsi"/>
          <w:sz w:val="22"/>
          <w:szCs w:val="22"/>
          <w:u w:val="single"/>
        </w:rPr>
      </w:pPr>
      <w:r w:rsidRPr="006C1E73">
        <w:rPr>
          <w:rFonts w:asciiTheme="minorHAnsi" w:hAnsiTheme="minorHAnsi" w:cstheme="minorHAnsi"/>
          <w:sz w:val="22"/>
          <w:szCs w:val="22"/>
          <w:u w:val="single"/>
        </w:rPr>
        <w:t>ACTIONS:</w:t>
      </w:r>
    </w:p>
    <w:p w14:paraId="23B95380" w14:textId="77777777" w:rsidR="006C1E73" w:rsidRPr="006C1E73" w:rsidRDefault="006C1E73" w:rsidP="00F6379D">
      <w:pPr>
        <w:pStyle w:val="ListParagraph"/>
        <w:numPr>
          <w:ilvl w:val="0"/>
          <w:numId w:val="11"/>
        </w:numPr>
        <w:rPr>
          <w:rFonts w:asciiTheme="minorHAnsi" w:hAnsiTheme="minorHAnsi" w:cstheme="minorHAnsi"/>
          <w:szCs w:val="22"/>
        </w:rPr>
      </w:pPr>
      <w:r w:rsidRPr="006C1E73">
        <w:rPr>
          <w:rFonts w:asciiTheme="minorHAnsi" w:eastAsiaTheme="minorHAnsi" w:hAnsiTheme="minorHAnsi" w:cstheme="minorHAnsi"/>
          <w:szCs w:val="22"/>
          <w:lang w:eastAsia="en-US"/>
        </w:rPr>
        <w:t>Employees ensure everyone is moved away from windows to an agreed ‘safe’ area in the class which is below window height and away from doors</w:t>
      </w:r>
    </w:p>
    <w:p w14:paraId="17C5126B" w14:textId="77777777" w:rsidR="006C1E73" w:rsidRPr="006C1E73" w:rsidRDefault="006C1E73" w:rsidP="00F6379D">
      <w:pPr>
        <w:pStyle w:val="ListParagraph"/>
        <w:numPr>
          <w:ilvl w:val="0"/>
          <w:numId w:val="11"/>
        </w:numPr>
        <w:rPr>
          <w:rFonts w:asciiTheme="minorHAnsi" w:hAnsiTheme="minorHAnsi" w:cstheme="minorHAnsi"/>
          <w:szCs w:val="22"/>
        </w:rPr>
      </w:pPr>
      <w:r w:rsidRPr="006C1E73">
        <w:rPr>
          <w:rFonts w:asciiTheme="minorHAnsi" w:hAnsiTheme="minorHAnsi" w:cstheme="minorHAnsi"/>
          <w:szCs w:val="22"/>
        </w:rPr>
        <w:t>Employees check their immediate vicinity and lock / secure entrance points (e.g. doors, windows) to prevent the intruder entering the building.</w:t>
      </w:r>
    </w:p>
    <w:p w14:paraId="7E606032" w14:textId="77777777" w:rsidR="006C1E73" w:rsidRPr="006C1E73" w:rsidRDefault="006C1E73" w:rsidP="00F6379D">
      <w:pPr>
        <w:pStyle w:val="ListParagraph"/>
        <w:numPr>
          <w:ilvl w:val="0"/>
          <w:numId w:val="11"/>
        </w:numPr>
        <w:rPr>
          <w:rFonts w:asciiTheme="minorHAnsi" w:hAnsiTheme="minorHAnsi" w:cstheme="minorHAnsi"/>
          <w:szCs w:val="22"/>
        </w:rPr>
      </w:pPr>
      <w:r w:rsidRPr="006C1E73">
        <w:rPr>
          <w:rFonts w:asciiTheme="minorHAnsi" w:hAnsiTheme="minorHAnsi" w:cstheme="minorHAnsi"/>
          <w:szCs w:val="22"/>
        </w:rPr>
        <w:t>Take action to increase protection from attack:</w:t>
      </w:r>
    </w:p>
    <w:p w14:paraId="52574963" w14:textId="77777777" w:rsidR="006C1E73" w:rsidRPr="006C1E73" w:rsidRDefault="006C1E73" w:rsidP="00F6379D">
      <w:pPr>
        <w:pStyle w:val="ListParagraph"/>
        <w:numPr>
          <w:ilvl w:val="1"/>
          <w:numId w:val="12"/>
        </w:numPr>
        <w:rPr>
          <w:rFonts w:asciiTheme="minorHAnsi" w:hAnsiTheme="minorHAnsi" w:cstheme="minorHAnsi"/>
          <w:szCs w:val="22"/>
        </w:rPr>
      </w:pPr>
      <w:r w:rsidRPr="006C1E73">
        <w:rPr>
          <w:rFonts w:asciiTheme="minorHAnsi" w:hAnsiTheme="minorHAnsi" w:cstheme="minorHAnsi"/>
          <w:szCs w:val="22"/>
        </w:rPr>
        <w:lastRenderedPageBreak/>
        <w:t>Block access points (e.g. move furniture to obstruct doorways)</w:t>
      </w:r>
    </w:p>
    <w:p w14:paraId="79A7321A" w14:textId="77777777" w:rsidR="006C1E73" w:rsidRPr="006C1E73" w:rsidRDefault="006C1E73" w:rsidP="00F6379D">
      <w:pPr>
        <w:pStyle w:val="ListParagraph"/>
        <w:numPr>
          <w:ilvl w:val="1"/>
          <w:numId w:val="12"/>
        </w:numPr>
        <w:rPr>
          <w:rFonts w:asciiTheme="minorHAnsi" w:hAnsiTheme="minorHAnsi" w:cstheme="minorHAnsi"/>
          <w:szCs w:val="22"/>
        </w:rPr>
      </w:pPr>
      <w:r w:rsidRPr="006C1E73">
        <w:rPr>
          <w:rFonts w:asciiTheme="minorHAnsi" w:hAnsiTheme="minorHAnsi" w:cstheme="minorHAnsi"/>
          <w:szCs w:val="22"/>
        </w:rPr>
        <w:t>Sit on the floor, under tables or against a wall</w:t>
      </w:r>
    </w:p>
    <w:p w14:paraId="1E3A192A" w14:textId="77777777" w:rsidR="006C1E73" w:rsidRPr="006C1E73" w:rsidRDefault="006C1E73" w:rsidP="00F6379D">
      <w:pPr>
        <w:pStyle w:val="ListParagraph"/>
        <w:numPr>
          <w:ilvl w:val="1"/>
          <w:numId w:val="12"/>
        </w:numPr>
        <w:rPr>
          <w:rFonts w:asciiTheme="minorHAnsi" w:hAnsiTheme="minorHAnsi" w:cstheme="minorHAnsi"/>
          <w:szCs w:val="22"/>
        </w:rPr>
      </w:pPr>
      <w:r w:rsidRPr="006C1E73">
        <w:rPr>
          <w:rFonts w:asciiTheme="minorHAnsi" w:hAnsiTheme="minorHAnsi" w:cstheme="minorHAnsi"/>
          <w:szCs w:val="22"/>
        </w:rPr>
        <w:t>Keep out of sight</w:t>
      </w:r>
    </w:p>
    <w:p w14:paraId="35E434B4" w14:textId="77777777" w:rsidR="006C1E73" w:rsidRPr="006C1E73" w:rsidRDefault="006C1E73" w:rsidP="00F6379D">
      <w:pPr>
        <w:pStyle w:val="ListParagraph"/>
        <w:numPr>
          <w:ilvl w:val="1"/>
          <w:numId w:val="12"/>
        </w:numPr>
        <w:rPr>
          <w:rFonts w:asciiTheme="minorHAnsi" w:hAnsiTheme="minorHAnsi" w:cstheme="minorHAnsi"/>
          <w:szCs w:val="22"/>
        </w:rPr>
      </w:pPr>
      <w:r w:rsidRPr="006C1E73">
        <w:rPr>
          <w:rFonts w:asciiTheme="minorHAnsi" w:hAnsiTheme="minorHAnsi" w:cstheme="minorHAnsi"/>
          <w:szCs w:val="22"/>
        </w:rPr>
        <w:t>Draw curtains / blinds/ put up window covers/ VP covers</w:t>
      </w:r>
    </w:p>
    <w:p w14:paraId="0EC6AC12" w14:textId="77777777" w:rsidR="006C1E73" w:rsidRPr="006C1E73" w:rsidRDefault="006C1E73" w:rsidP="00F6379D">
      <w:pPr>
        <w:pStyle w:val="ListParagraph"/>
        <w:numPr>
          <w:ilvl w:val="1"/>
          <w:numId w:val="12"/>
        </w:numPr>
        <w:rPr>
          <w:rFonts w:asciiTheme="minorHAnsi" w:hAnsiTheme="minorHAnsi" w:cstheme="minorHAnsi"/>
          <w:szCs w:val="22"/>
        </w:rPr>
      </w:pPr>
      <w:r w:rsidRPr="006C1E73">
        <w:rPr>
          <w:rFonts w:asciiTheme="minorHAnsi" w:hAnsiTheme="minorHAnsi" w:cstheme="minorHAnsi"/>
          <w:szCs w:val="22"/>
        </w:rPr>
        <w:t>Turn off lights</w:t>
      </w:r>
    </w:p>
    <w:p w14:paraId="76C3D75F" w14:textId="77777777" w:rsidR="006C1E73" w:rsidRPr="006C1E73" w:rsidRDefault="006C1E73" w:rsidP="00F6379D">
      <w:pPr>
        <w:pStyle w:val="ListParagraph"/>
        <w:numPr>
          <w:ilvl w:val="1"/>
          <w:numId w:val="12"/>
        </w:numPr>
        <w:rPr>
          <w:rFonts w:asciiTheme="minorHAnsi" w:hAnsiTheme="minorHAnsi" w:cstheme="minorHAnsi"/>
          <w:szCs w:val="22"/>
        </w:rPr>
      </w:pPr>
      <w:r w:rsidRPr="006C1E73">
        <w:rPr>
          <w:rFonts w:asciiTheme="minorHAnsi" w:hAnsiTheme="minorHAnsi" w:cstheme="minorHAnsi"/>
          <w:szCs w:val="22"/>
        </w:rPr>
        <w:t>Stay away from windows and doors.</w:t>
      </w:r>
    </w:p>
    <w:p w14:paraId="522A577D" w14:textId="77777777" w:rsidR="006C1E73" w:rsidRPr="006C1E73" w:rsidRDefault="006C1E73" w:rsidP="00F6379D">
      <w:pPr>
        <w:pStyle w:val="ListParagraph"/>
        <w:numPr>
          <w:ilvl w:val="1"/>
          <w:numId w:val="12"/>
        </w:numPr>
        <w:rPr>
          <w:rFonts w:asciiTheme="minorHAnsi" w:hAnsiTheme="minorHAnsi" w:cstheme="minorHAnsi"/>
          <w:szCs w:val="22"/>
        </w:rPr>
      </w:pPr>
      <w:r w:rsidRPr="006C1E73">
        <w:rPr>
          <w:rFonts w:asciiTheme="minorHAnsi" w:hAnsiTheme="minorHAnsi" w:cstheme="minorHAnsi"/>
          <w:szCs w:val="22"/>
        </w:rPr>
        <w:t>Put all mobile phones onto silent.</w:t>
      </w:r>
    </w:p>
    <w:p w14:paraId="3D6B398A" w14:textId="77777777" w:rsidR="006C1E73" w:rsidRPr="006C1E73" w:rsidRDefault="006C1E73" w:rsidP="00F6379D">
      <w:pPr>
        <w:pStyle w:val="ListParagraph"/>
        <w:numPr>
          <w:ilvl w:val="1"/>
          <w:numId w:val="12"/>
        </w:numPr>
        <w:rPr>
          <w:rFonts w:asciiTheme="minorHAnsi" w:hAnsiTheme="minorHAnsi" w:cstheme="minorHAnsi"/>
          <w:szCs w:val="22"/>
        </w:rPr>
      </w:pPr>
      <w:r w:rsidRPr="006C1E73">
        <w:rPr>
          <w:rFonts w:asciiTheme="minorHAnsi" w:hAnsiTheme="minorHAnsi" w:cstheme="minorHAnsi"/>
          <w:szCs w:val="22"/>
        </w:rPr>
        <w:t xml:space="preserve">Ensure that everyone is aware of an exit point in case the intruder does manage to gain access. </w:t>
      </w:r>
    </w:p>
    <w:p w14:paraId="558B48E2" w14:textId="77777777" w:rsidR="006C1E73" w:rsidRPr="006C1E73" w:rsidRDefault="006C1E73" w:rsidP="00F6379D">
      <w:pPr>
        <w:pStyle w:val="ListParagraph"/>
        <w:numPr>
          <w:ilvl w:val="1"/>
          <w:numId w:val="12"/>
        </w:numPr>
        <w:rPr>
          <w:rFonts w:asciiTheme="minorHAnsi" w:hAnsiTheme="minorHAnsi" w:cstheme="minorHAnsi"/>
          <w:szCs w:val="22"/>
        </w:rPr>
      </w:pPr>
      <w:r w:rsidRPr="006C1E73">
        <w:rPr>
          <w:rFonts w:asciiTheme="minorHAnsi" w:hAnsiTheme="minorHAnsi" w:cstheme="minorHAnsi"/>
          <w:szCs w:val="22"/>
        </w:rPr>
        <w:t xml:space="preserve">If possible, check for anyone who is missing/injured </w:t>
      </w:r>
    </w:p>
    <w:p w14:paraId="5B77F991" w14:textId="77777777" w:rsidR="006C1E73" w:rsidRPr="006C1E73" w:rsidRDefault="006C1E73" w:rsidP="00F6379D">
      <w:pPr>
        <w:pStyle w:val="ListParagraph"/>
        <w:numPr>
          <w:ilvl w:val="1"/>
          <w:numId w:val="12"/>
        </w:numPr>
        <w:rPr>
          <w:rFonts w:asciiTheme="minorHAnsi" w:hAnsiTheme="minorHAnsi" w:cstheme="minorHAnsi"/>
          <w:szCs w:val="22"/>
        </w:rPr>
      </w:pPr>
      <w:r w:rsidRPr="006C1E73">
        <w:rPr>
          <w:rFonts w:asciiTheme="minorHAnsi" w:hAnsiTheme="minorHAnsi" w:cstheme="minorHAnsi"/>
          <w:szCs w:val="22"/>
        </w:rPr>
        <w:t>Remain inside until an all-clear has been given by Children’s Services Manager, Site Manager or unless told to evacuate by the emergency services.</w:t>
      </w:r>
    </w:p>
    <w:p w14:paraId="24AE05FF" w14:textId="77777777" w:rsidR="006C1E73" w:rsidRPr="006C1E73" w:rsidRDefault="006C1E73" w:rsidP="00F6379D">
      <w:pPr>
        <w:pStyle w:val="ListParagraph"/>
        <w:numPr>
          <w:ilvl w:val="1"/>
          <w:numId w:val="12"/>
        </w:numPr>
        <w:rPr>
          <w:rFonts w:asciiTheme="minorHAnsi" w:hAnsiTheme="minorHAnsi" w:cstheme="minorHAnsi"/>
          <w:szCs w:val="22"/>
        </w:rPr>
      </w:pPr>
      <w:r w:rsidRPr="006C1E73">
        <w:rPr>
          <w:rFonts w:asciiTheme="minorHAnsi" w:eastAsiaTheme="minorHAnsi" w:hAnsiTheme="minorHAnsi" w:cstheme="minorHAnsi"/>
          <w:szCs w:val="22"/>
          <w:lang w:eastAsia="en-US"/>
        </w:rPr>
        <w:t>If possible one employee checks toilets and helps anyone to make their way back to the group quietly or stays in the toilets with them</w:t>
      </w:r>
    </w:p>
    <w:p w14:paraId="4328C4B4" w14:textId="77777777" w:rsidR="006C1E73" w:rsidRPr="006C1E73" w:rsidRDefault="006C1E73" w:rsidP="00F6379D">
      <w:pPr>
        <w:pStyle w:val="ListParagraph"/>
        <w:numPr>
          <w:ilvl w:val="1"/>
          <w:numId w:val="12"/>
        </w:numPr>
        <w:rPr>
          <w:rFonts w:asciiTheme="minorHAnsi" w:hAnsiTheme="minorHAnsi" w:cstheme="minorHAnsi"/>
          <w:szCs w:val="22"/>
        </w:rPr>
      </w:pPr>
      <w:r w:rsidRPr="006C1E73">
        <w:rPr>
          <w:rFonts w:asciiTheme="minorHAnsi" w:hAnsiTheme="minorHAnsi" w:cstheme="minorHAnsi"/>
          <w:szCs w:val="22"/>
        </w:rPr>
        <w:t>Anyone outside immediately comes into school, via the nearest exit, closing all external doors</w:t>
      </w:r>
    </w:p>
    <w:p w14:paraId="0E0F08A8" w14:textId="77777777" w:rsidR="006C1E73" w:rsidRPr="006C1E73" w:rsidRDefault="006C1E73" w:rsidP="00F6379D">
      <w:pPr>
        <w:pStyle w:val="ListParagraph"/>
        <w:numPr>
          <w:ilvl w:val="1"/>
          <w:numId w:val="12"/>
        </w:numPr>
        <w:rPr>
          <w:rFonts w:asciiTheme="minorHAnsi" w:hAnsiTheme="minorHAnsi" w:cstheme="minorHAnsi"/>
          <w:szCs w:val="22"/>
        </w:rPr>
      </w:pPr>
      <w:r w:rsidRPr="006C1E73">
        <w:rPr>
          <w:rFonts w:asciiTheme="minorHAnsi" w:hAnsiTheme="minorHAnsi" w:cstheme="minorHAnsi"/>
          <w:szCs w:val="22"/>
        </w:rPr>
        <w:t>No one should move about school</w:t>
      </w:r>
    </w:p>
    <w:p w14:paraId="71CBD1A5" w14:textId="77777777" w:rsidR="006C1E73" w:rsidRPr="006C1E73" w:rsidRDefault="006C1E73" w:rsidP="00F6379D">
      <w:pPr>
        <w:pStyle w:val="ListParagraph"/>
        <w:numPr>
          <w:ilvl w:val="1"/>
          <w:numId w:val="12"/>
        </w:numPr>
        <w:rPr>
          <w:rFonts w:asciiTheme="minorHAnsi" w:hAnsiTheme="minorHAnsi" w:cstheme="minorHAnsi"/>
          <w:szCs w:val="22"/>
        </w:rPr>
      </w:pPr>
      <w:r w:rsidRPr="006C1E73">
        <w:rPr>
          <w:rFonts w:asciiTheme="minorHAnsi" w:hAnsiTheme="minorHAnsi" w:cstheme="minorHAnsi"/>
          <w:szCs w:val="22"/>
        </w:rPr>
        <w:t xml:space="preserve">If </w:t>
      </w:r>
      <w:proofErr w:type="gramStart"/>
      <w:r w:rsidRPr="006C1E73">
        <w:rPr>
          <w:rFonts w:asciiTheme="minorHAnsi" w:hAnsiTheme="minorHAnsi" w:cstheme="minorHAnsi"/>
          <w:szCs w:val="22"/>
        </w:rPr>
        <w:t>possible</w:t>
      </w:r>
      <w:proofErr w:type="gramEnd"/>
      <w:r w:rsidRPr="006C1E73">
        <w:rPr>
          <w:rFonts w:asciiTheme="minorHAnsi" w:hAnsiTheme="minorHAnsi" w:cstheme="minorHAnsi"/>
          <w:szCs w:val="22"/>
        </w:rPr>
        <w:t xml:space="preserve"> Site Manager or Children’s Services Manager to check areas of use away from main hall and classrooms</w:t>
      </w:r>
    </w:p>
    <w:p w14:paraId="3336A51F" w14:textId="77777777" w:rsidR="006C1E73" w:rsidRPr="006C1E73" w:rsidRDefault="006C1E73" w:rsidP="00F6379D">
      <w:pPr>
        <w:pStyle w:val="ListParagraph"/>
        <w:numPr>
          <w:ilvl w:val="1"/>
          <w:numId w:val="12"/>
        </w:numPr>
        <w:spacing w:after="200" w:line="276" w:lineRule="auto"/>
        <w:jc w:val="left"/>
        <w:rPr>
          <w:rFonts w:asciiTheme="minorHAnsi" w:eastAsiaTheme="minorHAnsi" w:hAnsiTheme="minorHAnsi" w:cstheme="minorHAnsi"/>
          <w:szCs w:val="22"/>
          <w:lang w:eastAsia="en-US"/>
        </w:rPr>
      </w:pPr>
      <w:r w:rsidRPr="006C1E73">
        <w:rPr>
          <w:rFonts w:asciiTheme="minorHAnsi" w:eastAsiaTheme="minorHAnsi" w:hAnsiTheme="minorHAnsi" w:cstheme="minorHAnsi"/>
          <w:szCs w:val="22"/>
          <w:lang w:eastAsia="en-US"/>
        </w:rPr>
        <w:t xml:space="preserve">Immediately after the lockdown, a register must be taken to ensure everyone is accounted for.  If this is not the case, Site Manager/Children’s Services Manager must be alerted and must alert the Chief Executive. </w:t>
      </w:r>
    </w:p>
    <w:p w14:paraId="52696B9B" w14:textId="77777777" w:rsidR="006C1E73" w:rsidRPr="006C1E73" w:rsidRDefault="006C1E73" w:rsidP="00F6379D">
      <w:pPr>
        <w:pStyle w:val="ListParagraph"/>
        <w:numPr>
          <w:ilvl w:val="1"/>
          <w:numId w:val="12"/>
        </w:numPr>
        <w:rPr>
          <w:rFonts w:asciiTheme="minorHAnsi" w:eastAsiaTheme="minorHAnsi" w:hAnsiTheme="minorHAnsi" w:cstheme="minorHAnsi"/>
          <w:szCs w:val="22"/>
          <w:lang w:eastAsia="en-US"/>
        </w:rPr>
      </w:pPr>
      <w:r w:rsidRPr="006C1E73">
        <w:rPr>
          <w:rFonts w:asciiTheme="minorHAnsi" w:eastAsiaTheme="minorHAnsi" w:hAnsiTheme="minorHAnsi" w:cstheme="minorHAnsi"/>
          <w:szCs w:val="22"/>
          <w:lang w:eastAsia="en-US"/>
        </w:rPr>
        <w:t>At any point in the lockdown, staff are told to invacuate or evacuate be mindful who can access the fire alarm. Staff must be vigilant regarding the validity of emergency signals and around why the lockdown was originally put in place</w:t>
      </w:r>
    </w:p>
    <w:p w14:paraId="3151EEE1" w14:textId="77777777" w:rsidR="006C1E73" w:rsidRPr="006C1E73" w:rsidRDefault="006C1E73" w:rsidP="006C1E73">
      <w:pPr>
        <w:pStyle w:val="ListParagraph"/>
        <w:ind w:left="1872"/>
        <w:rPr>
          <w:rFonts w:asciiTheme="minorHAnsi" w:hAnsiTheme="minorHAnsi" w:cstheme="minorHAnsi"/>
          <w:szCs w:val="22"/>
        </w:rPr>
      </w:pPr>
    </w:p>
    <w:p w14:paraId="2F45F1D9" w14:textId="77777777" w:rsidR="006C1E73" w:rsidRPr="006C1E73" w:rsidRDefault="006C1E73" w:rsidP="006C1E73">
      <w:pPr>
        <w:pStyle w:val="ListParagraph"/>
        <w:ind w:left="1872"/>
        <w:rPr>
          <w:rFonts w:asciiTheme="minorHAnsi" w:hAnsiTheme="minorHAnsi" w:cstheme="minorHAnsi"/>
          <w:szCs w:val="22"/>
        </w:rPr>
      </w:pPr>
    </w:p>
    <w:bookmarkEnd w:id="16"/>
    <w:p w14:paraId="040A4C4F" w14:textId="77777777" w:rsidR="009F7EFD" w:rsidRPr="006C1E73" w:rsidRDefault="009F7EFD">
      <w:pPr>
        <w:rPr>
          <w:rFonts w:asciiTheme="minorHAnsi" w:hAnsiTheme="minorHAnsi" w:cstheme="minorHAnsi"/>
          <w:sz w:val="22"/>
          <w:szCs w:val="22"/>
        </w:rPr>
      </w:pPr>
    </w:p>
    <w:sectPr w:rsidR="009F7EFD" w:rsidRPr="006C1E73" w:rsidSect="007C43F1">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0F0987" w14:textId="77777777" w:rsidR="0042319D" w:rsidRDefault="0042319D" w:rsidP="00A94905">
      <w:r>
        <w:separator/>
      </w:r>
    </w:p>
  </w:endnote>
  <w:endnote w:type="continuationSeparator" w:id="0">
    <w:p w14:paraId="55AC8FA3" w14:textId="77777777" w:rsidR="0042319D" w:rsidRDefault="0042319D" w:rsidP="00A94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A4C58" w14:textId="5EA0C4D1" w:rsidR="00A94905" w:rsidRDefault="00A94905" w:rsidP="00EA125A">
    <w:pPr>
      <w:pStyle w:val="Footer"/>
      <w:pBdr>
        <w:top w:val="thinThickSmallGap" w:sz="24" w:space="1" w:color="622423" w:themeColor="accent2" w:themeShade="7F"/>
      </w:pBdr>
    </w:pPr>
    <w:r w:rsidRPr="00A94905">
      <w:rPr>
        <w:rFonts w:asciiTheme="minorHAnsi" w:eastAsiaTheme="majorEastAsia" w:hAnsiTheme="minorHAnsi" w:cstheme="minorHAnsi"/>
        <w:sz w:val="20"/>
        <w:szCs w:val="20"/>
      </w:rPr>
      <w:t xml:space="preserve">SNAPS / Policy documents / </w:t>
    </w:r>
    <w:r w:rsidR="00FE22F0">
      <w:rPr>
        <w:rFonts w:asciiTheme="minorHAnsi" w:eastAsiaTheme="majorEastAsia" w:hAnsiTheme="minorHAnsi" w:cstheme="minorHAnsi"/>
        <w:sz w:val="20"/>
        <w:szCs w:val="20"/>
      </w:rPr>
      <w:t>Disaster &amp; Emergency</w:t>
    </w:r>
    <w:r w:rsidR="00F23500">
      <w:rPr>
        <w:rFonts w:asciiTheme="minorHAnsi" w:eastAsiaTheme="majorEastAsia" w:hAnsiTheme="minorHAnsi" w:cstheme="minorHAnsi"/>
        <w:sz w:val="20"/>
        <w:szCs w:val="20"/>
      </w:rPr>
      <w:t xml:space="preserve"> Procedure &amp;</w:t>
    </w:r>
    <w:r w:rsidRPr="00A94905">
      <w:rPr>
        <w:rFonts w:asciiTheme="minorHAnsi" w:eastAsiaTheme="majorEastAsia" w:hAnsiTheme="minorHAnsi" w:cstheme="minorHAnsi"/>
        <w:sz w:val="20"/>
        <w:szCs w:val="20"/>
      </w:rPr>
      <w:t xml:space="preserve"> Policy</w:t>
    </w:r>
    <w:r w:rsidR="00FE4EC1">
      <w:rPr>
        <w:rFonts w:asciiTheme="minorHAnsi" w:eastAsiaTheme="majorEastAsia" w:hAnsiTheme="minorHAnsi" w:cstheme="minorHAnsi"/>
        <w:sz w:val="20"/>
        <w:szCs w:val="20"/>
      </w:rPr>
      <w:t xml:space="preserve"> / </w:t>
    </w:r>
    <w:r w:rsidR="00F23500">
      <w:rPr>
        <w:rFonts w:asciiTheme="minorHAnsi" w:eastAsiaTheme="majorEastAsia" w:hAnsiTheme="minorHAnsi" w:cstheme="minorHAnsi"/>
        <w:sz w:val="20"/>
        <w:szCs w:val="20"/>
      </w:rPr>
      <w:t>July</w:t>
    </w:r>
    <w:r w:rsidR="000250FE">
      <w:rPr>
        <w:rFonts w:asciiTheme="minorHAnsi" w:eastAsiaTheme="majorEastAsia" w:hAnsiTheme="minorHAnsi" w:cstheme="minorHAnsi"/>
        <w:sz w:val="20"/>
        <w:szCs w:val="20"/>
      </w:rPr>
      <w:t xml:space="preserve"> </w:t>
    </w:r>
    <w:r w:rsidR="00EA125A">
      <w:rPr>
        <w:rFonts w:asciiTheme="minorHAnsi" w:eastAsiaTheme="majorEastAsia" w:hAnsiTheme="minorHAnsi" w:cstheme="minorHAnsi"/>
        <w:sz w:val="20"/>
        <w:szCs w:val="20"/>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09FE19" w14:textId="77777777" w:rsidR="0042319D" w:rsidRDefault="0042319D" w:rsidP="00A94905">
      <w:r>
        <w:separator/>
      </w:r>
    </w:p>
  </w:footnote>
  <w:footnote w:type="continuationSeparator" w:id="0">
    <w:p w14:paraId="49211ABA" w14:textId="77777777" w:rsidR="0042319D" w:rsidRDefault="0042319D" w:rsidP="00A949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eastAsiaTheme="majorEastAsia" w:hAnsiTheme="minorHAnsi" w:cstheme="minorHAnsi"/>
        <w:sz w:val="28"/>
        <w:szCs w:val="28"/>
      </w:rPr>
      <w:alias w:val="Title"/>
      <w:id w:val="77738743"/>
      <w:placeholder>
        <w:docPart w:val="5D4D29E77D7348FF9AA9C16676C96B80"/>
      </w:placeholder>
      <w:dataBinding w:prefixMappings="xmlns:ns0='http://schemas.openxmlformats.org/package/2006/metadata/core-properties' xmlns:ns1='http://purl.org/dc/elements/1.1/'" w:xpath="/ns0:coreProperties[1]/ns1:title[1]" w:storeItemID="{6C3C8BC8-F283-45AE-878A-BAB7291924A1}"/>
      <w:text/>
    </w:sdtPr>
    <w:sdtContent>
      <w:p w14:paraId="040A4C55" w14:textId="77777777" w:rsidR="00A94905" w:rsidRPr="00A94905" w:rsidRDefault="00A94905">
        <w:pPr>
          <w:pStyle w:val="Header"/>
          <w:pBdr>
            <w:bottom w:val="thickThinSmallGap" w:sz="24" w:space="1" w:color="622423" w:themeColor="accent2" w:themeShade="7F"/>
          </w:pBdr>
          <w:jc w:val="center"/>
          <w:rPr>
            <w:rFonts w:asciiTheme="minorHAnsi" w:eastAsiaTheme="majorEastAsia" w:hAnsiTheme="minorHAnsi" w:cstheme="minorHAnsi"/>
            <w:b/>
            <w:sz w:val="28"/>
            <w:szCs w:val="28"/>
          </w:rPr>
        </w:pPr>
        <w:r w:rsidRPr="004269AE">
          <w:rPr>
            <w:rFonts w:asciiTheme="minorHAnsi" w:eastAsiaTheme="majorEastAsia" w:hAnsiTheme="minorHAnsi" w:cstheme="minorHAnsi"/>
            <w:sz w:val="28"/>
            <w:szCs w:val="28"/>
            <w:lang w:val="en-GB"/>
          </w:rPr>
          <w:t>S</w:t>
        </w:r>
        <w:r w:rsidR="00CE38CE" w:rsidRPr="004269AE">
          <w:rPr>
            <w:rFonts w:asciiTheme="minorHAnsi" w:eastAsiaTheme="majorEastAsia" w:hAnsiTheme="minorHAnsi" w:cstheme="minorHAnsi"/>
            <w:sz w:val="28"/>
            <w:szCs w:val="28"/>
            <w:lang w:val="en-GB"/>
          </w:rPr>
          <w:t xml:space="preserve">PECIAL </w:t>
        </w:r>
        <w:r w:rsidRPr="004269AE">
          <w:rPr>
            <w:rFonts w:asciiTheme="minorHAnsi" w:eastAsiaTheme="majorEastAsia" w:hAnsiTheme="minorHAnsi" w:cstheme="minorHAnsi"/>
            <w:sz w:val="28"/>
            <w:szCs w:val="28"/>
            <w:lang w:val="en-GB"/>
          </w:rPr>
          <w:t>N</w:t>
        </w:r>
        <w:r w:rsidR="00CE38CE" w:rsidRPr="004269AE">
          <w:rPr>
            <w:rFonts w:asciiTheme="minorHAnsi" w:eastAsiaTheme="majorEastAsia" w:hAnsiTheme="minorHAnsi" w:cstheme="minorHAnsi"/>
            <w:sz w:val="28"/>
            <w:szCs w:val="28"/>
            <w:lang w:val="en-GB"/>
          </w:rPr>
          <w:t xml:space="preserve">EEDS </w:t>
        </w:r>
        <w:r w:rsidRPr="004269AE">
          <w:rPr>
            <w:rFonts w:asciiTheme="minorHAnsi" w:eastAsiaTheme="majorEastAsia" w:hAnsiTheme="minorHAnsi" w:cstheme="minorHAnsi"/>
            <w:sz w:val="28"/>
            <w:szCs w:val="28"/>
            <w:lang w:val="en-GB"/>
          </w:rPr>
          <w:t>A</w:t>
        </w:r>
        <w:r w:rsidR="00CE38CE" w:rsidRPr="004269AE">
          <w:rPr>
            <w:rFonts w:asciiTheme="minorHAnsi" w:eastAsiaTheme="majorEastAsia" w:hAnsiTheme="minorHAnsi" w:cstheme="minorHAnsi"/>
            <w:sz w:val="28"/>
            <w:szCs w:val="28"/>
            <w:lang w:val="en-GB"/>
          </w:rPr>
          <w:t xml:space="preserve">ND </w:t>
        </w:r>
        <w:r w:rsidRPr="004269AE">
          <w:rPr>
            <w:rFonts w:asciiTheme="minorHAnsi" w:eastAsiaTheme="majorEastAsia" w:hAnsiTheme="minorHAnsi" w:cstheme="minorHAnsi"/>
            <w:sz w:val="28"/>
            <w:szCs w:val="28"/>
            <w:lang w:val="en-GB"/>
          </w:rPr>
          <w:t>P</w:t>
        </w:r>
        <w:r w:rsidR="00CE38CE" w:rsidRPr="004269AE">
          <w:rPr>
            <w:rFonts w:asciiTheme="minorHAnsi" w:eastAsiaTheme="majorEastAsia" w:hAnsiTheme="minorHAnsi" w:cstheme="minorHAnsi"/>
            <w:sz w:val="28"/>
            <w:szCs w:val="28"/>
            <w:lang w:val="en-GB"/>
          </w:rPr>
          <w:t xml:space="preserve">ARENT </w:t>
        </w:r>
        <w:r w:rsidRPr="004269AE">
          <w:rPr>
            <w:rFonts w:asciiTheme="minorHAnsi" w:eastAsiaTheme="majorEastAsia" w:hAnsiTheme="minorHAnsi" w:cstheme="minorHAnsi"/>
            <w:sz w:val="28"/>
            <w:szCs w:val="28"/>
            <w:lang w:val="en-GB"/>
          </w:rPr>
          <w:t>S</w:t>
        </w:r>
        <w:r w:rsidR="00CE38CE" w:rsidRPr="004269AE">
          <w:rPr>
            <w:rFonts w:asciiTheme="minorHAnsi" w:eastAsiaTheme="majorEastAsia" w:hAnsiTheme="minorHAnsi" w:cstheme="minorHAnsi"/>
            <w:sz w:val="28"/>
            <w:szCs w:val="28"/>
            <w:lang w:val="en-GB"/>
          </w:rPr>
          <w:t>UPPORT YORKSHIRE</w:t>
        </w:r>
      </w:p>
    </w:sdtContent>
  </w:sdt>
  <w:p w14:paraId="040A4C56" w14:textId="77777777" w:rsidR="00A94905" w:rsidRDefault="00A949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EC790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6061285"/>
    <w:multiLevelType w:val="hybridMultilevel"/>
    <w:tmpl w:val="29FE4F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E94D87"/>
    <w:multiLevelType w:val="hybridMultilevel"/>
    <w:tmpl w:val="B4D85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756840"/>
    <w:multiLevelType w:val="hybridMultilevel"/>
    <w:tmpl w:val="F6FA961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05914ED"/>
    <w:multiLevelType w:val="hybridMultilevel"/>
    <w:tmpl w:val="0D827D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479233E"/>
    <w:multiLevelType w:val="hybridMultilevel"/>
    <w:tmpl w:val="1CC6378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D8659E2"/>
    <w:multiLevelType w:val="hybridMultilevel"/>
    <w:tmpl w:val="3FE831FC"/>
    <w:lvl w:ilvl="0" w:tplc="0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4E927130"/>
    <w:multiLevelType w:val="hybridMultilevel"/>
    <w:tmpl w:val="1568A6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0F14DF2"/>
    <w:multiLevelType w:val="multilevel"/>
    <w:tmpl w:val="1D746112"/>
    <w:lvl w:ilvl="0">
      <w:start w:val="1"/>
      <w:numFmt w:val="bullet"/>
      <w:lvlText w:val=""/>
      <w:lvlJc w:val="left"/>
      <w:pPr>
        <w:ind w:left="1440" w:hanging="360"/>
      </w:pPr>
      <w:rPr>
        <w:rFonts w:ascii="Symbol" w:hAnsi="Symbol" w:hint="default"/>
      </w:rPr>
    </w:lvl>
    <w:lvl w:ilvl="1">
      <w:start w:val="1"/>
      <w:numFmt w:val="bullet"/>
      <w:lvlText w:val=""/>
      <w:lvlJc w:val="left"/>
      <w:pPr>
        <w:ind w:left="1872" w:hanging="432"/>
      </w:pPr>
      <w:rPr>
        <w:rFonts w:ascii="Symbol" w:hAnsi="Symbol" w:hint="default"/>
      </w:rPr>
    </w:lvl>
    <w:lvl w:ilvl="2">
      <w:start w:val="1"/>
      <w:numFmt w:val="decimal"/>
      <w:lvlText w:val="%1.%2.%3."/>
      <w:lvlJc w:val="left"/>
      <w:pPr>
        <w:ind w:left="2304" w:hanging="504"/>
      </w:pPr>
      <w:rPr>
        <w:rFonts w:hint="default"/>
      </w:rPr>
    </w:lvl>
    <w:lvl w:ilvl="3">
      <w:start w:val="1"/>
      <w:numFmt w:val="bullet"/>
      <w:lvlText w:val=""/>
      <w:lvlJc w:val="left"/>
      <w:pPr>
        <w:ind w:left="2808" w:hanging="648"/>
      </w:pPr>
      <w:rPr>
        <w:rFonts w:ascii="Symbol" w:hAnsi="Symbol" w:hint="default"/>
      </w:r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9" w15:restartNumberingAfterBreak="0">
    <w:nsid w:val="71575723"/>
    <w:multiLevelType w:val="multilevel"/>
    <w:tmpl w:val="022CA656"/>
    <w:lvl w:ilvl="0">
      <w:start w:val="1"/>
      <w:numFmt w:val="bullet"/>
      <w:lvlText w:val=""/>
      <w:lvlJc w:val="left"/>
      <w:pPr>
        <w:ind w:left="144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decimal"/>
      <w:lvlText w:val="%1.%2.%3."/>
      <w:lvlJc w:val="left"/>
      <w:pPr>
        <w:ind w:left="2304" w:hanging="504"/>
      </w:pPr>
      <w:rPr>
        <w:rFonts w:hint="default"/>
      </w:rPr>
    </w:lvl>
    <w:lvl w:ilvl="3">
      <w:start w:val="1"/>
      <w:numFmt w:val="bullet"/>
      <w:lvlText w:val=""/>
      <w:lvlJc w:val="left"/>
      <w:pPr>
        <w:ind w:left="2808" w:hanging="648"/>
      </w:pPr>
      <w:rPr>
        <w:rFonts w:ascii="Symbol" w:hAnsi="Symbol" w:hint="default"/>
      </w:r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10" w15:restartNumberingAfterBreak="0">
    <w:nsid w:val="756F01A1"/>
    <w:multiLevelType w:val="hybridMultilevel"/>
    <w:tmpl w:val="5D1EE0A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77007A0A"/>
    <w:multiLevelType w:val="hybridMultilevel"/>
    <w:tmpl w:val="3BEA1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6704263">
    <w:abstractNumId w:val="2"/>
  </w:num>
  <w:num w:numId="2" w16cid:durableId="1538808113">
    <w:abstractNumId w:val="11"/>
  </w:num>
  <w:num w:numId="3" w16cid:durableId="637494273">
    <w:abstractNumId w:val="0"/>
  </w:num>
  <w:num w:numId="4" w16cid:durableId="957683655">
    <w:abstractNumId w:val="8"/>
  </w:num>
  <w:num w:numId="5" w16cid:durableId="627779520">
    <w:abstractNumId w:val="7"/>
  </w:num>
  <w:num w:numId="6" w16cid:durableId="1601064348">
    <w:abstractNumId w:val="10"/>
  </w:num>
  <w:num w:numId="7" w16cid:durableId="1060514929">
    <w:abstractNumId w:val="1"/>
  </w:num>
  <w:num w:numId="8" w16cid:durableId="897518062">
    <w:abstractNumId w:val="4"/>
  </w:num>
  <w:num w:numId="9" w16cid:durableId="827087627">
    <w:abstractNumId w:val="3"/>
  </w:num>
  <w:num w:numId="10" w16cid:durableId="963314858">
    <w:abstractNumId w:val="5"/>
  </w:num>
  <w:num w:numId="11" w16cid:durableId="87585870">
    <w:abstractNumId w:val="6"/>
  </w:num>
  <w:num w:numId="12" w16cid:durableId="6935075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905"/>
    <w:rsid w:val="000165AA"/>
    <w:rsid w:val="000250FE"/>
    <w:rsid w:val="00047D42"/>
    <w:rsid w:val="0006029F"/>
    <w:rsid w:val="000A1818"/>
    <w:rsid w:val="000A209D"/>
    <w:rsid w:val="000E0D49"/>
    <w:rsid w:val="001014D3"/>
    <w:rsid w:val="00130802"/>
    <w:rsid w:val="001D4BEA"/>
    <w:rsid w:val="00237E85"/>
    <w:rsid w:val="00241076"/>
    <w:rsid w:val="002434C1"/>
    <w:rsid w:val="002B26BE"/>
    <w:rsid w:val="002C0AFB"/>
    <w:rsid w:val="002C0D06"/>
    <w:rsid w:val="0030550B"/>
    <w:rsid w:val="003418A3"/>
    <w:rsid w:val="00372B54"/>
    <w:rsid w:val="0037330F"/>
    <w:rsid w:val="00376603"/>
    <w:rsid w:val="003C21D2"/>
    <w:rsid w:val="0042319D"/>
    <w:rsid w:val="004269AE"/>
    <w:rsid w:val="00447C46"/>
    <w:rsid w:val="00475F81"/>
    <w:rsid w:val="0050074C"/>
    <w:rsid w:val="00585E56"/>
    <w:rsid w:val="005B0FE7"/>
    <w:rsid w:val="005B1F3E"/>
    <w:rsid w:val="00610FE7"/>
    <w:rsid w:val="00674A09"/>
    <w:rsid w:val="006B3C07"/>
    <w:rsid w:val="006C1E73"/>
    <w:rsid w:val="006F283E"/>
    <w:rsid w:val="00751642"/>
    <w:rsid w:val="007B4DE2"/>
    <w:rsid w:val="007B651D"/>
    <w:rsid w:val="007C43F1"/>
    <w:rsid w:val="00804576"/>
    <w:rsid w:val="008328B8"/>
    <w:rsid w:val="0084695C"/>
    <w:rsid w:val="00861379"/>
    <w:rsid w:val="00894AF3"/>
    <w:rsid w:val="008D5573"/>
    <w:rsid w:val="009072E6"/>
    <w:rsid w:val="009247DE"/>
    <w:rsid w:val="009F7EFD"/>
    <w:rsid w:val="00A26BD2"/>
    <w:rsid w:val="00A5000A"/>
    <w:rsid w:val="00A81F98"/>
    <w:rsid w:val="00A94905"/>
    <w:rsid w:val="00AB45F6"/>
    <w:rsid w:val="00B87A60"/>
    <w:rsid w:val="00C158B8"/>
    <w:rsid w:val="00C45236"/>
    <w:rsid w:val="00CE38CE"/>
    <w:rsid w:val="00E00700"/>
    <w:rsid w:val="00E75286"/>
    <w:rsid w:val="00EA125A"/>
    <w:rsid w:val="00F217E9"/>
    <w:rsid w:val="00F23500"/>
    <w:rsid w:val="00F6379D"/>
    <w:rsid w:val="00F7179C"/>
    <w:rsid w:val="00FE22F0"/>
    <w:rsid w:val="00FE4EC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A4C3E"/>
  <w15:docId w15:val="{B3280213-FF81-4CE6-9002-083BDD805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905"/>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6C1E73"/>
    <w:pPr>
      <w:keepNext/>
      <w:keepLines/>
      <w:spacing w:before="360" w:after="80"/>
      <w:jc w:val="both"/>
      <w:outlineLvl w:val="0"/>
    </w:pPr>
    <w:rPr>
      <w:rFonts w:asciiTheme="majorHAnsi" w:eastAsiaTheme="majorEastAsia" w:hAnsiTheme="majorHAnsi" w:cstheme="majorBidi"/>
      <w:color w:val="365F91" w:themeColor="accent1" w:themeShade="BF"/>
      <w:sz w:val="40"/>
      <w:szCs w:val="40"/>
      <w:lang w:val="en-GB" w:eastAsia="en-GB"/>
    </w:rPr>
  </w:style>
  <w:style w:type="paragraph" w:styleId="Heading2">
    <w:name w:val="heading 2"/>
    <w:basedOn w:val="Normal"/>
    <w:next w:val="Normal"/>
    <w:link w:val="Heading2Char"/>
    <w:unhideWhenUsed/>
    <w:qFormat/>
    <w:rsid w:val="006C1E73"/>
    <w:pPr>
      <w:keepNext/>
      <w:keepLines/>
      <w:spacing w:before="160" w:after="80"/>
      <w:jc w:val="both"/>
      <w:outlineLvl w:val="1"/>
    </w:pPr>
    <w:rPr>
      <w:rFonts w:asciiTheme="majorHAnsi" w:eastAsiaTheme="majorEastAsia" w:hAnsiTheme="majorHAnsi" w:cstheme="majorBidi"/>
      <w:color w:val="365F91" w:themeColor="accent1" w:themeShade="BF"/>
      <w:sz w:val="32"/>
      <w:szCs w:val="3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4905"/>
    <w:pPr>
      <w:tabs>
        <w:tab w:val="center" w:pos="4513"/>
        <w:tab w:val="right" w:pos="9026"/>
      </w:tabs>
    </w:pPr>
  </w:style>
  <w:style w:type="character" w:customStyle="1" w:styleId="HeaderChar">
    <w:name w:val="Header Char"/>
    <w:basedOn w:val="DefaultParagraphFont"/>
    <w:link w:val="Header"/>
    <w:uiPriority w:val="99"/>
    <w:rsid w:val="00A9490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94905"/>
    <w:pPr>
      <w:tabs>
        <w:tab w:val="center" w:pos="4513"/>
        <w:tab w:val="right" w:pos="9026"/>
      </w:tabs>
    </w:pPr>
  </w:style>
  <w:style w:type="character" w:customStyle="1" w:styleId="FooterChar">
    <w:name w:val="Footer Char"/>
    <w:basedOn w:val="DefaultParagraphFont"/>
    <w:link w:val="Footer"/>
    <w:uiPriority w:val="99"/>
    <w:rsid w:val="00A94905"/>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A94905"/>
    <w:rPr>
      <w:rFonts w:ascii="Tahoma" w:hAnsi="Tahoma" w:cs="Tahoma"/>
      <w:sz w:val="16"/>
      <w:szCs w:val="16"/>
    </w:rPr>
  </w:style>
  <w:style w:type="character" w:customStyle="1" w:styleId="BalloonTextChar">
    <w:name w:val="Balloon Text Char"/>
    <w:basedOn w:val="DefaultParagraphFont"/>
    <w:link w:val="BalloonText"/>
    <w:uiPriority w:val="99"/>
    <w:semiHidden/>
    <w:rsid w:val="00A94905"/>
    <w:rPr>
      <w:rFonts w:ascii="Tahoma" w:eastAsia="Times New Roman" w:hAnsi="Tahoma" w:cs="Tahoma"/>
      <w:sz w:val="16"/>
      <w:szCs w:val="16"/>
      <w:lang w:val="en-US"/>
    </w:rPr>
  </w:style>
  <w:style w:type="paragraph" w:styleId="Revision">
    <w:name w:val="Revision"/>
    <w:hidden/>
    <w:uiPriority w:val="99"/>
    <w:semiHidden/>
    <w:rsid w:val="00610FE7"/>
    <w:pPr>
      <w:spacing w:after="0" w:line="240" w:lineRule="auto"/>
    </w:pPr>
    <w:rPr>
      <w:rFonts w:ascii="Times New Roman" w:eastAsia="Times New Roman" w:hAnsi="Times New Roman" w:cs="Times New Roman"/>
      <w:sz w:val="24"/>
      <w:szCs w:val="24"/>
      <w:lang w:val="en-US"/>
    </w:rPr>
  </w:style>
  <w:style w:type="paragraph" w:styleId="Title">
    <w:name w:val="Title"/>
    <w:basedOn w:val="Normal"/>
    <w:next w:val="Normal"/>
    <w:link w:val="TitleChar"/>
    <w:qFormat/>
    <w:rsid w:val="00A81F98"/>
    <w:pPr>
      <w:spacing w:after="80"/>
      <w:contextualSpacing/>
      <w:jc w:val="both"/>
    </w:pPr>
    <w:rPr>
      <w:rFonts w:asciiTheme="majorHAnsi" w:eastAsiaTheme="majorEastAsia" w:hAnsiTheme="majorHAnsi" w:cstheme="majorBidi"/>
      <w:spacing w:val="-10"/>
      <w:kern w:val="28"/>
      <w:sz w:val="56"/>
      <w:szCs w:val="56"/>
      <w:lang w:val="en-GB" w:eastAsia="en-GB"/>
    </w:rPr>
  </w:style>
  <w:style w:type="character" w:customStyle="1" w:styleId="TitleChar">
    <w:name w:val="Title Char"/>
    <w:basedOn w:val="DefaultParagraphFont"/>
    <w:link w:val="Title"/>
    <w:rsid w:val="00A81F98"/>
    <w:rPr>
      <w:rFonts w:asciiTheme="majorHAnsi" w:eastAsiaTheme="majorEastAsia" w:hAnsiTheme="majorHAnsi" w:cstheme="majorBidi"/>
      <w:spacing w:val="-10"/>
      <w:kern w:val="28"/>
      <w:sz w:val="56"/>
      <w:szCs w:val="56"/>
      <w:lang w:eastAsia="en-GB"/>
    </w:rPr>
  </w:style>
  <w:style w:type="character" w:customStyle="1" w:styleId="Heading1Char">
    <w:name w:val="Heading 1 Char"/>
    <w:basedOn w:val="DefaultParagraphFont"/>
    <w:link w:val="Heading1"/>
    <w:rsid w:val="006C1E73"/>
    <w:rPr>
      <w:rFonts w:asciiTheme="majorHAnsi" w:eastAsiaTheme="majorEastAsia" w:hAnsiTheme="majorHAnsi" w:cstheme="majorBidi"/>
      <w:color w:val="365F91" w:themeColor="accent1" w:themeShade="BF"/>
      <w:sz w:val="40"/>
      <w:szCs w:val="40"/>
      <w:lang w:eastAsia="en-GB"/>
    </w:rPr>
  </w:style>
  <w:style w:type="character" w:customStyle="1" w:styleId="Heading2Char">
    <w:name w:val="Heading 2 Char"/>
    <w:basedOn w:val="DefaultParagraphFont"/>
    <w:link w:val="Heading2"/>
    <w:rsid w:val="006C1E73"/>
    <w:rPr>
      <w:rFonts w:asciiTheme="majorHAnsi" w:eastAsiaTheme="majorEastAsia" w:hAnsiTheme="majorHAnsi" w:cstheme="majorBidi"/>
      <w:color w:val="365F91" w:themeColor="accent1" w:themeShade="BF"/>
      <w:sz w:val="32"/>
      <w:szCs w:val="32"/>
      <w:lang w:eastAsia="en-GB"/>
    </w:rPr>
  </w:style>
  <w:style w:type="paragraph" w:styleId="ListParagraph">
    <w:name w:val="List Paragraph"/>
    <w:basedOn w:val="Normal"/>
    <w:uiPriority w:val="34"/>
    <w:qFormat/>
    <w:rsid w:val="006C1E73"/>
    <w:pPr>
      <w:ind w:left="720"/>
      <w:contextualSpacing/>
      <w:jc w:val="both"/>
    </w:pPr>
    <w:rPr>
      <w:rFonts w:ascii="Calibri" w:hAnsi="Calibri"/>
      <w:sz w:val="22"/>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6463698">
      <w:bodyDiv w:val="1"/>
      <w:marLeft w:val="0"/>
      <w:marRight w:val="0"/>
      <w:marTop w:val="0"/>
      <w:marBottom w:val="0"/>
      <w:divBdr>
        <w:top w:val="none" w:sz="0" w:space="0" w:color="auto"/>
        <w:left w:val="none" w:sz="0" w:space="0" w:color="auto"/>
        <w:bottom w:val="none" w:sz="0" w:space="0" w:color="auto"/>
        <w:right w:val="none" w:sz="0" w:space="0" w:color="auto"/>
      </w:divBdr>
    </w:div>
    <w:div w:id="1824656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D4D29E77D7348FF9AA9C16676C96B80"/>
        <w:category>
          <w:name w:val="General"/>
          <w:gallery w:val="placeholder"/>
        </w:category>
        <w:types>
          <w:type w:val="bbPlcHdr"/>
        </w:types>
        <w:behaviors>
          <w:behavior w:val="content"/>
        </w:behaviors>
        <w:guid w:val="{C4C42CFD-0842-454D-B601-61C4385581E0}"/>
      </w:docPartPr>
      <w:docPartBody>
        <w:p w:rsidR="00E6212A" w:rsidRDefault="00CA6807" w:rsidP="00CA6807">
          <w:pPr>
            <w:pStyle w:val="5D4D29E77D7348FF9AA9C16676C96B8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A6807"/>
    <w:rsid w:val="00214BD7"/>
    <w:rsid w:val="00376603"/>
    <w:rsid w:val="003E4B7F"/>
    <w:rsid w:val="004363BD"/>
    <w:rsid w:val="00504F76"/>
    <w:rsid w:val="0084695C"/>
    <w:rsid w:val="00B72044"/>
    <w:rsid w:val="00CA6807"/>
    <w:rsid w:val="00E6212A"/>
    <w:rsid w:val="00EE19FE"/>
    <w:rsid w:val="00F12265"/>
    <w:rsid w:val="00F14ABB"/>
    <w:rsid w:val="00FB58E2"/>
    <w:rsid w:val="00FC2F1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F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D4D29E77D7348FF9AA9C16676C96B80">
    <w:name w:val="5D4D29E77D7348FF9AA9C16676C96B80"/>
    <w:rsid w:val="00CA68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712ef67-6cdf-41e7-a77c-91271192c5cb">
      <Terms xmlns="http://schemas.microsoft.com/office/infopath/2007/PartnerControls"/>
    </lcf76f155ced4ddcb4097134ff3c332f>
    <TaxCatchAll xmlns="e07523df-5073-45ff-883f-8a9748a0fb7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D25DF347B3EC4497E59A0B393471A5" ma:contentTypeVersion="18" ma:contentTypeDescription="Create a new document." ma:contentTypeScope="" ma:versionID="1551257536ff6e90bfd85e90231d208f">
  <xsd:schema xmlns:xsd="http://www.w3.org/2001/XMLSchema" xmlns:xs="http://www.w3.org/2001/XMLSchema" xmlns:p="http://schemas.microsoft.com/office/2006/metadata/properties" xmlns:ns2="7712ef67-6cdf-41e7-a77c-91271192c5cb" xmlns:ns3="e07523df-5073-45ff-883f-8a9748a0fb72" targetNamespace="http://schemas.microsoft.com/office/2006/metadata/properties" ma:root="true" ma:fieldsID="04f51e99516acdec2f245410dc9349b5" ns2:_="" ns3:_="">
    <xsd:import namespace="7712ef67-6cdf-41e7-a77c-91271192c5cb"/>
    <xsd:import namespace="e07523df-5073-45ff-883f-8a9748a0fb7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12ef67-6cdf-41e7-a77c-91271192c5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1e2accd-840a-43f6-b8dc-b4668301346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7523df-5073-45ff-883f-8a9748a0fb7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a70b288-f111-4cca-883b-1ed61b8870dd}" ma:internalName="TaxCatchAll" ma:showField="CatchAllData" ma:web="e07523df-5073-45ff-883f-8a9748a0fb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150081-E283-4743-BC57-EA3A8BA72F73}">
  <ds:schemaRefs>
    <ds:schemaRef ds:uri="http://schemas.microsoft.com/office/2006/metadata/properties"/>
    <ds:schemaRef ds:uri="http://schemas.microsoft.com/office/infopath/2007/PartnerControls"/>
    <ds:schemaRef ds:uri="7712ef67-6cdf-41e7-a77c-91271192c5cb"/>
    <ds:schemaRef ds:uri="e07523df-5073-45ff-883f-8a9748a0fb72"/>
  </ds:schemaRefs>
</ds:datastoreItem>
</file>

<file path=customXml/itemProps2.xml><?xml version="1.0" encoding="utf-8"?>
<ds:datastoreItem xmlns:ds="http://schemas.openxmlformats.org/officeDocument/2006/customXml" ds:itemID="{ED0FFC8A-EE79-426D-828E-0C60E42137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12ef67-6cdf-41e7-a77c-91271192c5cb"/>
    <ds:schemaRef ds:uri="e07523df-5073-45ff-883f-8a9748a0fb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B533A7-3510-416B-85A5-0E50A0E048D5}">
  <ds:schemaRefs>
    <ds:schemaRef ds:uri="http://schemas.microsoft.com/sharepoint/v3/contenttype/forms"/>
  </ds:schemaRefs>
</ds:datastoreItem>
</file>

<file path=customXml/itemProps4.xml><?xml version="1.0" encoding="utf-8"?>
<ds:datastoreItem xmlns:ds="http://schemas.openxmlformats.org/officeDocument/2006/customXml" ds:itemID="{98687C73-E3D9-4E40-B47F-1776739C8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1000</Words>
  <Characters>5702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NEEDS AND PARENT SUPPORT YORKSHIRE</dc:title>
  <dc:creator>Chris Eatwell</dc:creator>
  <cp:lastModifiedBy>Lucy Owen</cp:lastModifiedBy>
  <cp:revision>12</cp:revision>
  <dcterms:created xsi:type="dcterms:W3CDTF">2024-07-02T18:23:00Z</dcterms:created>
  <dcterms:modified xsi:type="dcterms:W3CDTF">2024-07-02T18:34:00Z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0x0101004CD25DF347B3EC4497E59A0B393471A5</vt:lpwstr>
  </property>
  <property fmtid="{D5CDD505-2E9C-101B-9397-08002B2CF9AE}" pid="3" name="MediaServiceImageTags">
    <vt:lpwstr/>
  </property>
</Properties>
</file>