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6BC" w:rsidRDefault="003866BC" w:rsidP="003866BC">
      <w:pPr>
        <w:ind w:right="57"/>
        <w:rPr>
          <w:rFonts w:ascii="Calibri" w:hAnsi="Calibri"/>
          <w:b/>
          <w:sz w:val="28"/>
          <w:szCs w:val="28"/>
          <w:lang w:val="en-GB"/>
        </w:rPr>
      </w:pPr>
    </w:p>
    <w:p w:rsidR="00156FEB" w:rsidRPr="003866BC" w:rsidRDefault="003866BC" w:rsidP="003866BC">
      <w:pPr>
        <w:ind w:right="57"/>
        <w:rPr>
          <w:rFonts w:ascii="Calibri" w:hAnsi="Calibri"/>
          <w:b/>
          <w:sz w:val="28"/>
          <w:szCs w:val="28"/>
          <w:lang w:val="en-GB"/>
        </w:rPr>
      </w:pPr>
      <w:r w:rsidRPr="003866BC">
        <w:rPr>
          <w:rFonts w:ascii="Calibri" w:hAnsi="Calibri"/>
          <w:b/>
          <w:sz w:val="28"/>
          <w:szCs w:val="28"/>
          <w:lang w:val="en-GB"/>
        </w:rPr>
        <w:t>ANTI-FRAUD POLICY</w:t>
      </w:r>
    </w:p>
    <w:p w:rsidR="00156FEB" w:rsidRDefault="00156FEB">
      <w:pPr>
        <w:ind w:right="57"/>
        <w:jc w:val="both"/>
        <w:rPr>
          <w:rFonts w:ascii="Calibri" w:hAnsi="Calibri"/>
          <w:szCs w:val="22"/>
          <w:lang w:val="en-GB"/>
        </w:rPr>
      </w:pPr>
    </w:p>
    <w:p w:rsidR="00156FEB" w:rsidRPr="003866BC" w:rsidRDefault="001A24DE" w:rsidP="003866BC">
      <w:pPr>
        <w:ind w:right="57"/>
        <w:jc w:val="both"/>
        <w:rPr>
          <w:rFonts w:ascii="Calibri" w:hAnsi="Calibri"/>
          <w:b/>
          <w:szCs w:val="22"/>
          <w:lang w:val="en-GB"/>
        </w:rPr>
      </w:pPr>
      <w:r w:rsidRPr="003866BC">
        <w:rPr>
          <w:rFonts w:ascii="Calibri" w:hAnsi="Calibri"/>
          <w:b/>
          <w:szCs w:val="22"/>
          <w:lang w:val="en-GB"/>
        </w:rPr>
        <w:t>Introduction</w:t>
      </w:r>
    </w:p>
    <w:p w:rsidR="00156FEB" w:rsidRDefault="00156FEB">
      <w:pPr>
        <w:ind w:left="360" w:right="57"/>
        <w:jc w:val="both"/>
        <w:rPr>
          <w:rFonts w:ascii="Calibri" w:hAnsi="Calibri"/>
          <w:b/>
          <w:szCs w:val="22"/>
          <w:u w:val="single"/>
          <w:lang w:val="en-GB"/>
        </w:rPr>
      </w:pPr>
    </w:p>
    <w:p w:rsidR="00156FEB" w:rsidRDefault="001A24DE">
      <w:pPr>
        <w:ind w:right="57"/>
        <w:jc w:val="both"/>
        <w:rPr>
          <w:rFonts w:ascii="Calibri" w:hAnsi="Calibri"/>
          <w:szCs w:val="22"/>
          <w:lang w:val="en-GB"/>
        </w:rPr>
      </w:pPr>
      <w:r>
        <w:rPr>
          <w:rFonts w:ascii="Calibri" w:hAnsi="Calibri"/>
          <w:szCs w:val="22"/>
          <w:lang w:val="en-GB"/>
        </w:rPr>
        <w:t>This document sets out the policy and procedures of SNAPS (SPECIAL NEEDS &amp; PARENT SUPPORT (YORKSHIRE) CIO) against fraud and other forms of dishonesty.</w:t>
      </w:r>
    </w:p>
    <w:p w:rsidR="00156FEB" w:rsidRDefault="00156FEB">
      <w:pPr>
        <w:ind w:right="57"/>
        <w:jc w:val="both"/>
        <w:rPr>
          <w:rFonts w:ascii="Calibri" w:hAnsi="Calibri"/>
          <w:szCs w:val="22"/>
          <w:lang w:val="en-GB"/>
        </w:rPr>
      </w:pPr>
    </w:p>
    <w:p w:rsidR="00156FEB" w:rsidRDefault="001A24DE">
      <w:pPr>
        <w:ind w:right="57"/>
        <w:jc w:val="both"/>
        <w:rPr>
          <w:rFonts w:ascii="Calibri" w:hAnsi="Calibri"/>
          <w:szCs w:val="22"/>
          <w:lang w:val="en-GB"/>
        </w:rPr>
      </w:pPr>
      <w:r>
        <w:rPr>
          <w:rFonts w:ascii="Calibri" w:hAnsi="Calibri"/>
          <w:szCs w:val="22"/>
          <w:lang w:val="en-GB"/>
        </w:rPr>
        <w:t>It applies to</w:t>
      </w:r>
      <w:r w:rsidR="00B27BD0">
        <w:rPr>
          <w:rFonts w:ascii="Calibri" w:hAnsi="Calibri"/>
          <w:szCs w:val="22"/>
          <w:lang w:val="en-GB"/>
        </w:rPr>
        <w:t xml:space="preserve"> employees, contractors, </w:t>
      </w:r>
      <w:r>
        <w:rPr>
          <w:rFonts w:ascii="Calibri" w:hAnsi="Calibri"/>
          <w:szCs w:val="22"/>
          <w:lang w:val="en-GB"/>
        </w:rPr>
        <w:t>volunteers</w:t>
      </w:r>
      <w:r w:rsidR="00B27BD0">
        <w:rPr>
          <w:rFonts w:ascii="Calibri" w:hAnsi="Calibri"/>
          <w:szCs w:val="22"/>
          <w:lang w:val="en-GB"/>
        </w:rPr>
        <w:t xml:space="preserve"> and Trustees.</w:t>
      </w:r>
      <w:r>
        <w:rPr>
          <w:rFonts w:ascii="Calibri" w:hAnsi="Calibri"/>
          <w:szCs w:val="22"/>
          <w:lang w:val="en-GB"/>
        </w:rPr>
        <w:t xml:space="preserve"> Anybody associated with SNAPS who commits fraud, theft or any other dishonesty, or who becomes aware of it and does not report it, will be subject to appropriate disciplinary action.</w:t>
      </w:r>
    </w:p>
    <w:p w:rsidR="00156FEB" w:rsidRPr="003866BC" w:rsidRDefault="00156FEB">
      <w:pPr>
        <w:ind w:right="57"/>
        <w:jc w:val="both"/>
        <w:rPr>
          <w:rFonts w:ascii="Calibri" w:hAnsi="Calibri"/>
          <w:szCs w:val="22"/>
          <w:lang w:val="en-GB"/>
        </w:rPr>
      </w:pPr>
    </w:p>
    <w:p w:rsidR="00156FEB" w:rsidRPr="003866BC" w:rsidRDefault="001A24DE" w:rsidP="003866BC">
      <w:pPr>
        <w:ind w:right="57"/>
        <w:jc w:val="both"/>
        <w:rPr>
          <w:rFonts w:ascii="Calibri" w:hAnsi="Calibri"/>
          <w:b/>
          <w:szCs w:val="22"/>
          <w:lang w:val="en-GB"/>
        </w:rPr>
      </w:pPr>
      <w:r w:rsidRPr="003866BC">
        <w:rPr>
          <w:rFonts w:ascii="Calibri" w:hAnsi="Calibri"/>
          <w:b/>
          <w:szCs w:val="22"/>
          <w:lang w:val="en-GB"/>
        </w:rPr>
        <w:t>Statement of intent</w:t>
      </w:r>
    </w:p>
    <w:p w:rsidR="00156FEB" w:rsidRDefault="00156FEB">
      <w:pPr>
        <w:ind w:left="360" w:right="57"/>
        <w:jc w:val="both"/>
        <w:rPr>
          <w:rFonts w:ascii="Calibri" w:hAnsi="Calibri"/>
          <w:b/>
          <w:szCs w:val="22"/>
          <w:lang w:val="en-GB"/>
        </w:rPr>
      </w:pPr>
    </w:p>
    <w:p w:rsidR="00156FEB" w:rsidRDefault="001A24DE">
      <w:pPr>
        <w:ind w:right="57"/>
        <w:jc w:val="both"/>
        <w:rPr>
          <w:rFonts w:ascii="Calibri" w:hAnsi="Calibri"/>
          <w:szCs w:val="22"/>
          <w:lang w:val="en-GB"/>
        </w:rPr>
      </w:pPr>
      <w:r>
        <w:rPr>
          <w:rFonts w:ascii="Calibri" w:hAnsi="Calibri"/>
          <w:szCs w:val="22"/>
          <w:lang w:val="en-GB"/>
        </w:rPr>
        <w:t xml:space="preserve">SNAPS will continually strive to ensure that all its financial and administrative processes are carried out and reported honestly, accurately, transparently and accountably and that all decisions are taken objectively and free of personal interest. We will not condone any behaviour that falls short of these principles. </w:t>
      </w:r>
    </w:p>
    <w:p w:rsidR="00156FEB" w:rsidRDefault="00156FEB">
      <w:pPr>
        <w:ind w:right="57"/>
        <w:jc w:val="both"/>
        <w:rPr>
          <w:rFonts w:ascii="Calibri" w:hAnsi="Calibri"/>
          <w:szCs w:val="22"/>
          <w:lang w:val="en-GB"/>
        </w:rPr>
      </w:pPr>
    </w:p>
    <w:p w:rsidR="00156FEB" w:rsidRDefault="001A24DE">
      <w:pPr>
        <w:ind w:right="57"/>
        <w:jc w:val="both"/>
        <w:rPr>
          <w:rFonts w:ascii="Calibri" w:hAnsi="Calibri"/>
          <w:szCs w:val="22"/>
          <w:lang w:val="en-GB"/>
        </w:rPr>
      </w:pPr>
      <w:r>
        <w:rPr>
          <w:rFonts w:ascii="Calibri" w:hAnsi="Calibri"/>
          <w:szCs w:val="22"/>
          <w:lang w:val="en-GB"/>
        </w:rPr>
        <w:t>All members of SNAPS have a responsibility for putting these principles into practice and for reporting any breaches they discover.</w:t>
      </w:r>
    </w:p>
    <w:p w:rsidR="00156FEB" w:rsidRDefault="00156FEB">
      <w:pPr>
        <w:ind w:right="57"/>
        <w:jc w:val="both"/>
        <w:rPr>
          <w:rFonts w:ascii="Calibri" w:hAnsi="Calibri"/>
          <w:szCs w:val="22"/>
          <w:lang w:val="en-GB"/>
        </w:rPr>
      </w:pPr>
    </w:p>
    <w:p w:rsidR="00156FEB" w:rsidRDefault="00156FEB">
      <w:pPr>
        <w:ind w:right="57"/>
        <w:jc w:val="both"/>
        <w:rPr>
          <w:rFonts w:ascii="Calibri" w:hAnsi="Calibri"/>
          <w:szCs w:val="22"/>
          <w:u w:val="single"/>
          <w:lang w:val="en-GB"/>
        </w:rPr>
      </w:pPr>
    </w:p>
    <w:p w:rsidR="00156FEB" w:rsidRPr="003866BC" w:rsidRDefault="001A24DE">
      <w:pPr>
        <w:ind w:right="57"/>
        <w:jc w:val="both"/>
      </w:pPr>
      <w:r w:rsidRPr="003866BC">
        <w:rPr>
          <w:rFonts w:ascii="Calibri" w:hAnsi="Calibri"/>
          <w:b/>
          <w:szCs w:val="22"/>
          <w:lang w:val="en-GB"/>
        </w:rPr>
        <w:t>Definitions</w:t>
      </w:r>
    </w:p>
    <w:p w:rsidR="00156FEB" w:rsidRDefault="00156FEB">
      <w:pPr>
        <w:ind w:right="57"/>
        <w:jc w:val="both"/>
        <w:rPr>
          <w:rFonts w:ascii="Calibri" w:hAnsi="Calibri"/>
          <w:b/>
          <w:szCs w:val="22"/>
          <w:u w:val="single"/>
          <w:lang w:val="en-GB"/>
        </w:rPr>
      </w:pPr>
    </w:p>
    <w:p w:rsidR="00156FEB" w:rsidRDefault="001A24DE">
      <w:pPr>
        <w:ind w:right="57"/>
        <w:jc w:val="both"/>
      </w:pPr>
      <w:r>
        <w:rPr>
          <w:rFonts w:ascii="Calibri" w:hAnsi="Calibri"/>
          <w:szCs w:val="22"/>
          <w:lang w:val="en-GB"/>
        </w:rPr>
        <w:t xml:space="preserve">a) </w:t>
      </w:r>
      <w:r>
        <w:rPr>
          <w:rFonts w:ascii="Calibri" w:hAnsi="Calibri"/>
          <w:szCs w:val="22"/>
          <w:u w:val="single"/>
          <w:lang w:val="en-GB"/>
        </w:rPr>
        <w:t>Fraud</w:t>
      </w:r>
      <w:r>
        <w:rPr>
          <w:rFonts w:ascii="Calibri" w:hAnsi="Calibri"/>
          <w:szCs w:val="22"/>
          <w:lang w:val="en-GB"/>
        </w:rPr>
        <w:t xml:space="preserve">:  A deliberate intent to acquire money or goods dishonestly through the falsification of records or documents. </w:t>
      </w:r>
      <w:r>
        <w:rPr>
          <w:rFonts w:ascii="Calibri" w:hAnsi="Calibri"/>
          <w:szCs w:val="22"/>
        </w:rPr>
        <w:t xml:space="preserve">The deliberate changing of financial statements or other records by either; a member of the public, someone who works or is a volunteer for </w:t>
      </w:r>
      <w:r>
        <w:rPr>
          <w:rFonts w:ascii="Calibri" w:hAnsi="Calibri"/>
          <w:szCs w:val="22"/>
          <w:lang w:val="en-GB"/>
        </w:rPr>
        <w:t>SNAPS</w:t>
      </w:r>
      <w:r>
        <w:rPr>
          <w:rFonts w:ascii="Calibri" w:hAnsi="Calibri"/>
          <w:szCs w:val="22"/>
        </w:rPr>
        <w:t>. The criminal act is the attempt to deceive and attempted fraud is therefore treated as seriously as accomplished fraud</w:t>
      </w:r>
    </w:p>
    <w:p w:rsidR="00156FEB" w:rsidRDefault="00156FEB">
      <w:pPr>
        <w:ind w:right="57"/>
        <w:jc w:val="both"/>
        <w:rPr>
          <w:rFonts w:ascii="Calibri" w:hAnsi="Calibri"/>
          <w:szCs w:val="22"/>
          <w:lang w:val="en-GB"/>
        </w:rPr>
      </w:pPr>
    </w:p>
    <w:p w:rsidR="00156FEB" w:rsidRDefault="001A24DE">
      <w:pPr>
        <w:ind w:right="57"/>
        <w:jc w:val="both"/>
      </w:pPr>
      <w:r>
        <w:rPr>
          <w:rFonts w:ascii="Calibri" w:hAnsi="Calibri"/>
          <w:szCs w:val="22"/>
          <w:lang w:val="en-GB"/>
        </w:rPr>
        <w:t xml:space="preserve">b) </w:t>
      </w:r>
      <w:r>
        <w:rPr>
          <w:rFonts w:ascii="Calibri" w:hAnsi="Calibri"/>
          <w:szCs w:val="22"/>
          <w:u w:val="single"/>
          <w:lang w:val="en-GB"/>
        </w:rPr>
        <w:t>Theft</w:t>
      </w:r>
      <w:r>
        <w:rPr>
          <w:rFonts w:ascii="Calibri" w:hAnsi="Calibri"/>
          <w:szCs w:val="22"/>
          <w:lang w:val="en-GB"/>
        </w:rPr>
        <w:t>:   Dishonestly acquiring, using or disposing of physical or intellectual property belonging to SNAPS or to individual members of the organisation.</w:t>
      </w:r>
    </w:p>
    <w:p w:rsidR="00156FEB" w:rsidRDefault="00156FEB">
      <w:pPr>
        <w:ind w:right="57"/>
        <w:jc w:val="both"/>
        <w:rPr>
          <w:rFonts w:ascii="Calibri" w:hAnsi="Calibri"/>
          <w:szCs w:val="22"/>
          <w:lang w:val="en-GB"/>
        </w:rPr>
      </w:pPr>
    </w:p>
    <w:p w:rsidR="00156FEB" w:rsidRDefault="001A24DE">
      <w:pPr>
        <w:ind w:right="57"/>
        <w:jc w:val="both"/>
      </w:pPr>
      <w:r>
        <w:rPr>
          <w:rFonts w:ascii="Calibri" w:hAnsi="Calibri"/>
          <w:szCs w:val="22"/>
          <w:lang w:val="en-GB"/>
        </w:rPr>
        <w:t xml:space="preserve">c) </w:t>
      </w:r>
      <w:r>
        <w:rPr>
          <w:rFonts w:ascii="Calibri" w:hAnsi="Calibri"/>
          <w:szCs w:val="22"/>
          <w:u w:val="single"/>
          <w:lang w:val="en-GB"/>
        </w:rPr>
        <w:t>Misuse of equipment</w:t>
      </w:r>
      <w:r>
        <w:rPr>
          <w:rFonts w:ascii="Calibri" w:hAnsi="Calibri"/>
          <w:szCs w:val="22"/>
          <w:lang w:val="en-GB"/>
        </w:rPr>
        <w:t>:  Deliberately misusing materials or equipment belonging to SNAPS for financial or material benefit.</w:t>
      </w:r>
    </w:p>
    <w:p w:rsidR="00156FEB" w:rsidRDefault="00156FEB">
      <w:pPr>
        <w:ind w:right="57"/>
        <w:jc w:val="both"/>
        <w:rPr>
          <w:rFonts w:ascii="Calibri" w:hAnsi="Calibri"/>
          <w:szCs w:val="22"/>
          <w:lang w:val="en-GB"/>
        </w:rPr>
      </w:pPr>
    </w:p>
    <w:p w:rsidR="00156FEB" w:rsidRDefault="001A24DE">
      <w:pPr>
        <w:ind w:right="57"/>
        <w:jc w:val="both"/>
      </w:pPr>
      <w:r>
        <w:rPr>
          <w:rFonts w:ascii="Calibri" w:hAnsi="Calibri"/>
          <w:szCs w:val="22"/>
          <w:lang w:val="en-GB"/>
        </w:rPr>
        <w:t xml:space="preserve">d) </w:t>
      </w:r>
      <w:r>
        <w:rPr>
          <w:rFonts w:ascii="Calibri" w:hAnsi="Calibri"/>
          <w:szCs w:val="22"/>
          <w:u w:val="single"/>
          <w:lang w:val="en-GB"/>
        </w:rPr>
        <w:t>Abuse of position:</w:t>
      </w:r>
      <w:r>
        <w:rPr>
          <w:rFonts w:ascii="Calibri" w:hAnsi="Calibri"/>
          <w:szCs w:val="22"/>
          <w:lang w:val="en-GB"/>
        </w:rPr>
        <w:t xml:space="preserve">   Exploiting a position of trust within the organisation for financial or material benefit.</w:t>
      </w:r>
    </w:p>
    <w:p w:rsidR="00156FEB" w:rsidRDefault="00156FEB">
      <w:pPr>
        <w:ind w:right="57"/>
        <w:jc w:val="both"/>
      </w:pPr>
    </w:p>
    <w:p w:rsidR="00156FEB" w:rsidRPr="003866BC" w:rsidRDefault="001A24DE" w:rsidP="003866BC">
      <w:pPr>
        <w:ind w:right="57"/>
        <w:jc w:val="both"/>
      </w:pPr>
      <w:r w:rsidRPr="003866BC">
        <w:rPr>
          <w:rFonts w:ascii="Calibri" w:hAnsi="Calibri"/>
          <w:b/>
          <w:szCs w:val="22"/>
          <w:lang w:val="en-GB"/>
        </w:rPr>
        <w:t>Culture</w:t>
      </w:r>
    </w:p>
    <w:p w:rsidR="00156FEB" w:rsidRDefault="00156FEB">
      <w:pPr>
        <w:ind w:right="57"/>
        <w:jc w:val="both"/>
        <w:rPr>
          <w:rFonts w:ascii="Calibri" w:hAnsi="Calibri"/>
          <w:szCs w:val="22"/>
        </w:rPr>
      </w:pPr>
    </w:p>
    <w:p w:rsidR="00156FEB" w:rsidRDefault="001A24DE">
      <w:pPr>
        <w:ind w:right="57"/>
        <w:jc w:val="both"/>
      </w:pPr>
      <w:r>
        <w:rPr>
          <w:rFonts w:ascii="Calibri" w:hAnsi="Calibri"/>
          <w:szCs w:val="22"/>
        </w:rPr>
        <w:t>SNAPS fosters honesty and integrity in its entire staff</w:t>
      </w:r>
      <w:r w:rsidR="00E4171A">
        <w:rPr>
          <w:rFonts w:ascii="Calibri" w:hAnsi="Calibri"/>
          <w:szCs w:val="22"/>
        </w:rPr>
        <w:t>, trustees and volunteers</w:t>
      </w:r>
      <w:r>
        <w:rPr>
          <w:rFonts w:ascii="Calibri" w:hAnsi="Calibri"/>
          <w:szCs w:val="22"/>
        </w:rPr>
        <w:t xml:space="preserve">. Trustees, staff and volunteers are expected to lead by example in adhering to policies, procedures and practices. Equally, members of the public, service users and external </w:t>
      </w:r>
      <w:r>
        <w:rPr>
          <w:rFonts w:ascii="Calibri" w:hAnsi="Calibri"/>
          <w:szCs w:val="22"/>
          <w:lang w:val="en-GB"/>
        </w:rPr>
        <w:t>organisations</w:t>
      </w:r>
      <w:r>
        <w:rPr>
          <w:rFonts w:ascii="Calibri" w:hAnsi="Calibri"/>
          <w:szCs w:val="22"/>
        </w:rPr>
        <w:t xml:space="preserve"> (such as suppliers and contractors) are expected to act with integrity and without intent to commit fraud against the Charity. </w:t>
      </w:r>
    </w:p>
    <w:p w:rsidR="00156FEB" w:rsidRDefault="00156FEB">
      <w:pPr>
        <w:ind w:right="57"/>
        <w:jc w:val="both"/>
        <w:rPr>
          <w:rFonts w:ascii="Calibri" w:hAnsi="Calibri"/>
          <w:szCs w:val="22"/>
        </w:rPr>
      </w:pPr>
    </w:p>
    <w:p w:rsidR="00156FEB" w:rsidRDefault="001A24DE">
      <w:pPr>
        <w:ind w:right="57"/>
        <w:jc w:val="both"/>
        <w:rPr>
          <w:rFonts w:ascii="Calibri" w:hAnsi="Calibri"/>
          <w:szCs w:val="22"/>
        </w:rPr>
      </w:pPr>
      <w:r>
        <w:rPr>
          <w:rFonts w:ascii="Calibri" w:hAnsi="Calibri"/>
          <w:szCs w:val="22"/>
        </w:rPr>
        <w:t xml:space="preserve">As part of this, SNAPS will provide clear routes by which concerns may be raised by Trustees, staff and volunteers. Details of this can be found in the SNAPS Staff Handbook. </w:t>
      </w:r>
    </w:p>
    <w:p w:rsidR="00156FEB" w:rsidRDefault="00156FEB">
      <w:pPr>
        <w:ind w:right="57"/>
        <w:jc w:val="both"/>
        <w:rPr>
          <w:rFonts w:ascii="Calibri" w:hAnsi="Calibri"/>
          <w:szCs w:val="22"/>
        </w:rPr>
      </w:pPr>
    </w:p>
    <w:p w:rsidR="00156FEB" w:rsidRDefault="001A24DE">
      <w:pPr>
        <w:ind w:right="57"/>
        <w:jc w:val="both"/>
        <w:rPr>
          <w:rFonts w:ascii="Calibri" w:hAnsi="Calibri"/>
          <w:szCs w:val="22"/>
        </w:rPr>
      </w:pPr>
      <w:r>
        <w:rPr>
          <w:rFonts w:ascii="Calibri" w:hAnsi="Calibri"/>
          <w:szCs w:val="22"/>
        </w:rPr>
        <w:lastRenderedPageBreak/>
        <w:t>Senior management are expected to deal promptly, firmly and fairly with suspicions and allegations of fraud or corrupt practice</w:t>
      </w:r>
      <w:r w:rsidR="00243554">
        <w:rPr>
          <w:rFonts w:ascii="Calibri" w:hAnsi="Calibri"/>
          <w:szCs w:val="22"/>
        </w:rPr>
        <w:t>.</w:t>
      </w:r>
    </w:p>
    <w:p w:rsidR="00156FEB" w:rsidRDefault="00156FEB">
      <w:pPr>
        <w:ind w:right="57"/>
        <w:jc w:val="both"/>
        <w:rPr>
          <w:rFonts w:ascii="Calibri" w:hAnsi="Calibri"/>
          <w:szCs w:val="22"/>
        </w:rPr>
      </w:pPr>
    </w:p>
    <w:p w:rsidR="00156FEB" w:rsidRPr="003866BC" w:rsidRDefault="001A24DE" w:rsidP="003866BC">
      <w:pPr>
        <w:ind w:right="57"/>
        <w:jc w:val="both"/>
        <w:rPr>
          <w:rFonts w:ascii="Calibri" w:hAnsi="Calibri"/>
          <w:b/>
          <w:szCs w:val="22"/>
          <w:lang w:val="en-GB"/>
        </w:rPr>
      </w:pPr>
      <w:r w:rsidRPr="003866BC">
        <w:rPr>
          <w:rFonts w:ascii="Calibri" w:hAnsi="Calibri"/>
          <w:b/>
          <w:szCs w:val="22"/>
          <w:lang w:val="en-GB"/>
        </w:rPr>
        <w:t>Responsibilities</w:t>
      </w:r>
    </w:p>
    <w:p w:rsidR="00156FEB" w:rsidRDefault="00156FEB">
      <w:pPr>
        <w:ind w:right="57"/>
        <w:jc w:val="both"/>
        <w:rPr>
          <w:rFonts w:ascii="Calibri" w:hAnsi="Calibri"/>
          <w:szCs w:val="22"/>
          <w:lang w:val="en-GB"/>
        </w:rPr>
      </w:pPr>
    </w:p>
    <w:p w:rsidR="00156FEB" w:rsidRDefault="001A24DE">
      <w:pPr>
        <w:ind w:right="57"/>
        <w:jc w:val="both"/>
        <w:rPr>
          <w:rFonts w:ascii="Calibri" w:hAnsi="Calibri"/>
          <w:szCs w:val="22"/>
          <w:lang w:val="en-GB"/>
        </w:rPr>
      </w:pPr>
      <w:r>
        <w:rPr>
          <w:rFonts w:ascii="Calibri" w:hAnsi="Calibri"/>
          <w:szCs w:val="22"/>
          <w:lang w:val="en-GB"/>
        </w:rPr>
        <w:t>In relation to the prevention of fraud, theft, misuse of equipment and abuse of position, specific responsibilities are as follows:</w:t>
      </w:r>
    </w:p>
    <w:p w:rsidR="00156FEB" w:rsidRDefault="00156FEB">
      <w:pPr>
        <w:ind w:right="57"/>
        <w:jc w:val="both"/>
        <w:rPr>
          <w:rFonts w:ascii="Calibri" w:hAnsi="Calibri"/>
          <w:szCs w:val="22"/>
          <w:lang w:val="en-GB"/>
        </w:rPr>
      </w:pPr>
    </w:p>
    <w:p w:rsidR="0019279F" w:rsidRDefault="001A24DE">
      <w:pPr>
        <w:ind w:right="57"/>
        <w:jc w:val="both"/>
        <w:rPr>
          <w:rFonts w:ascii="Calibri" w:hAnsi="Calibri"/>
          <w:szCs w:val="22"/>
          <w:u w:val="single"/>
          <w:lang w:val="en-GB"/>
        </w:rPr>
      </w:pPr>
      <w:r>
        <w:rPr>
          <w:rFonts w:ascii="Calibri" w:hAnsi="Calibri"/>
          <w:szCs w:val="22"/>
          <w:lang w:val="en-GB"/>
        </w:rPr>
        <w:t xml:space="preserve">a) </w:t>
      </w:r>
      <w:r>
        <w:rPr>
          <w:rFonts w:ascii="Calibri" w:hAnsi="Calibri"/>
          <w:szCs w:val="22"/>
          <w:u w:val="single"/>
          <w:lang w:val="en-GB"/>
        </w:rPr>
        <w:t>Trustees</w:t>
      </w:r>
    </w:p>
    <w:p w:rsidR="00156FEB" w:rsidRDefault="00156FEB">
      <w:pPr>
        <w:ind w:right="57"/>
        <w:jc w:val="both"/>
        <w:rPr>
          <w:rFonts w:ascii="Calibri" w:hAnsi="Calibri"/>
          <w:szCs w:val="22"/>
          <w:lang w:val="en-GB"/>
        </w:rPr>
      </w:pPr>
    </w:p>
    <w:p w:rsidR="00156FEB" w:rsidRDefault="001A24DE">
      <w:pPr>
        <w:ind w:right="57"/>
        <w:jc w:val="both"/>
      </w:pPr>
      <w:r>
        <w:rPr>
          <w:rFonts w:ascii="Calibri" w:hAnsi="Calibri"/>
          <w:szCs w:val="22"/>
          <w:lang w:val="en-GB"/>
        </w:rPr>
        <w:t xml:space="preserve">The Trustees are responsible </w:t>
      </w:r>
      <w:r>
        <w:rPr>
          <w:rFonts w:ascii="Calibri" w:hAnsi="Calibri"/>
          <w:szCs w:val="22"/>
        </w:rPr>
        <w:t xml:space="preserve">for establishing and maintaining a sound system of internal control that supports the achievement of the Charity’s policies, aims and objectives.  </w:t>
      </w:r>
    </w:p>
    <w:p w:rsidR="00156FEB" w:rsidRDefault="00156FEB">
      <w:pPr>
        <w:ind w:right="57"/>
        <w:jc w:val="both"/>
        <w:rPr>
          <w:rFonts w:ascii="Calibri" w:hAnsi="Calibri"/>
          <w:szCs w:val="22"/>
        </w:rPr>
      </w:pPr>
    </w:p>
    <w:p w:rsidR="00156FEB" w:rsidRDefault="001A24DE">
      <w:pPr>
        <w:ind w:right="57"/>
        <w:jc w:val="both"/>
        <w:rPr>
          <w:rFonts w:ascii="Calibri" w:hAnsi="Calibri"/>
          <w:szCs w:val="22"/>
        </w:rPr>
      </w:pPr>
      <w:r>
        <w:rPr>
          <w:rFonts w:ascii="Calibri" w:hAnsi="Calibri"/>
          <w:szCs w:val="22"/>
        </w:rPr>
        <w:t>The system of internal control is designed to respond to and manage the whole range of risks which the Charity faces</w:t>
      </w:r>
      <w:r w:rsidR="00243554">
        <w:rPr>
          <w:rFonts w:ascii="Calibri" w:hAnsi="Calibri"/>
          <w:szCs w:val="22"/>
        </w:rPr>
        <w:t xml:space="preserve"> now and may face in the future</w:t>
      </w:r>
      <w:r>
        <w:rPr>
          <w:rFonts w:ascii="Calibri" w:hAnsi="Calibri"/>
          <w:szCs w:val="22"/>
        </w:rPr>
        <w:t xml:space="preserve">.  </w:t>
      </w:r>
    </w:p>
    <w:p w:rsidR="00156FEB" w:rsidRDefault="00156FEB">
      <w:pPr>
        <w:ind w:right="57"/>
        <w:jc w:val="both"/>
        <w:rPr>
          <w:rFonts w:ascii="Calibri" w:hAnsi="Calibri"/>
          <w:szCs w:val="22"/>
        </w:rPr>
      </w:pPr>
    </w:p>
    <w:p w:rsidR="00156FEB" w:rsidRDefault="001A24DE">
      <w:pPr>
        <w:ind w:right="57"/>
        <w:jc w:val="both"/>
      </w:pPr>
      <w:r>
        <w:rPr>
          <w:rFonts w:ascii="Calibri" w:hAnsi="Calibri"/>
          <w:szCs w:val="22"/>
        </w:rPr>
        <w:t>The system of internal control is based on an on-going process designed to identify the principal risks, to evaluate the nature and extent of those risks and to manage them effectively.  Managing fraud risk is seen in the context of the management of this wider range of risks.</w:t>
      </w:r>
    </w:p>
    <w:p w:rsidR="00156FEB" w:rsidRDefault="00156FEB">
      <w:pPr>
        <w:ind w:right="57"/>
        <w:jc w:val="both"/>
        <w:rPr>
          <w:rFonts w:ascii="Calibri" w:hAnsi="Calibri"/>
          <w:szCs w:val="22"/>
          <w:lang w:val="en-GB"/>
        </w:rPr>
      </w:pPr>
    </w:p>
    <w:p w:rsidR="00156FEB" w:rsidRDefault="001A24DE">
      <w:pPr>
        <w:keepNext/>
        <w:ind w:right="57"/>
        <w:jc w:val="both"/>
      </w:pPr>
      <w:r>
        <w:rPr>
          <w:rFonts w:ascii="Calibri" w:hAnsi="Calibri"/>
          <w:szCs w:val="22"/>
          <w:lang w:val="en-GB"/>
        </w:rPr>
        <w:t xml:space="preserve">b) </w:t>
      </w:r>
      <w:r>
        <w:rPr>
          <w:rFonts w:ascii="Calibri" w:hAnsi="Calibri"/>
          <w:szCs w:val="22"/>
          <w:u w:val="single"/>
          <w:lang w:val="en-GB"/>
        </w:rPr>
        <w:t xml:space="preserve">Chief Executive </w:t>
      </w:r>
    </w:p>
    <w:p w:rsidR="00156FEB" w:rsidRDefault="00156FEB">
      <w:pPr>
        <w:keepNext/>
        <w:ind w:right="57"/>
        <w:jc w:val="both"/>
        <w:rPr>
          <w:rFonts w:ascii="Calibri" w:hAnsi="Calibri"/>
          <w:szCs w:val="22"/>
          <w:u w:val="single"/>
          <w:lang w:val="en-GB"/>
        </w:rPr>
      </w:pPr>
    </w:p>
    <w:p w:rsidR="00BD6E3E" w:rsidRDefault="001A24DE">
      <w:pPr>
        <w:ind w:right="57"/>
        <w:jc w:val="both"/>
        <w:rPr>
          <w:rFonts w:ascii="Calibri" w:hAnsi="Calibri"/>
          <w:szCs w:val="22"/>
        </w:rPr>
      </w:pPr>
      <w:r>
        <w:rPr>
          <w:rFonts w:ascii="Calibri" w:hAnsi="Calibri"/>
          <w:szCs w:val="22"/>
        </w:rPr>
        <w:t>Overall responsibility for managing the risk of fraud has been delegated to the C</w:t>
      </w:r>
      <w:r w:rsidR="0019279F">
        <w:rPr>
          <w:rFonts w:ascii="Calibri" w:hAnsi="Calibri"/>
          <w:szCs w:val="22"/>
        </w:rPr>
        <w:t xml:space="preserve">hief </w:t>
      </w:r>
      <w:r>
        <w:rPr>
          <w:rFonts w:ascii="Calibri" w:hAnsi="Calibri"/>
          <w:szCs w:val="22"/>
        </w:rPr>
        <w:t>E</w:t>
      </w:r>
      <w:r w:rsidR="0019279F">
        <w:rPr>
          <w:rFonts w:ascii="Calibri" w:hAnsi="Calibri"/>
          <w:szCs w:val="22"/>
        </w:rPr>
        <w:t>xecutive</w:t>
      </w:r>
      <w:r w:rsidR="00612035">
        <w:rPr>
          <w:rFonts w:ascii="Calibri" w:hAnsi="Calibri"/>
          <w:szCs w:val="22"/>
        </w:rPr>
        <w:t>:</w:t>
      </w:r>
    </w:p>
    <w:p w:rsidR="00BD6E3E" w:rsidRDefault="00BD6E3E">
      <w:pPr>
        <w:ind w:right="57"/>
        <w:jc w:val="both"/>
        <w:rPr>
          <w:rFonts w:ascii="Calibri" w:hAnsi="Calibri"/>
          <w:szCs w:val="22"/>
        </w:rPr>
      </w:pPr>
    </w:p>
    <w:p w:rsidR="00BD6E3E" w:rsidRDefault="00BD6E3E" w:rsidP="00BD6E3E">
      <w:pPr>
        <w:numPr>
          <w:ilvl w:val="0"/>
          <w:numId w:val="4"/>
        </w:numPr>
        <w:ind w:right="57"/>
        <w:jc w:val="both"/>
        <w:rPr>
          <w:rFonts w:ascii="Calibri" w:hAnsi="Calibri"/>
          <w:szCs w:val="22"/>
        </w:rPr>
      </w:pPr>
      <w:r>
        <w:rPr>
          <w:rFonts w:ascii="Calibri" w:hAnsi="Calibri"/>
          <w:szCs w:val="22"/>
        </w:rPr>
        <w:t>Ensuring that an adequate system of internal control exists and that controls operate effectively;</w:t>
      </w:r>
    </w:p>
    <w:p w:rsidR="00BD6E3E" w:rsidRDefault="00BD6E3E" w:rsidP="00BD6E3E">
      <w:pPr>
        <w:numPr>
          <w:ilvl w:val="0"/>
          <w:numId w:val="4"/>
        </w:numPr>
        <w:ind w:right="57"/>
        <w:jc w:val="both"/>
        <w:rPr>
          <w:rFonts w:ascii="Calibri" w:hAnsi="Calibri"/>
          <w:szCs w:val="22"/>
        </w:rPr>
      </w:pPr>
      <w:r>
        <w:rPr>
          <w:rFonts w:ascii="Calibri" w:hAnsi="Calibri"/>
          <w:szCs w:val="22"/>
        </w:rPr>
        <w:t>Preventing and detecting fraud as far as possible;</w:t>
      </w:r>
    </w:p>
    <w:p w:rsidR="00BD6E3E" w:rsidRDefault="00BD6E3E" w:rsidP="00BD6E3E">
      <w:pPr>
        <w:numPr>
          <w:ilvl w:val="0"/>
          <w:numId w:val="4"/>
        </w:numPr>
        <w:ind w:right="57"/>
        <w:jc w:val="both"/>
        <w:rPr>
          <w:rFonts w:ascii="Calibri" w:hAnsi="Calibri"/>
          <w:szCs w:val="22"/>
        </w:rPr>
      </w:pPr>
      <w:r>
        <w:rPr>
          <w:rFonts w:ascii="Calibri" w:hAnsi="Calibri"/>
          <w:szCs w:val="22"/>
        </w:rPr>
        <w:t xml:space="preserve">Assessing the types of risk involved in the operations </w:t>
      </w:r>
      <w:r w:rsidR="00401D9A">
        <w:rPr>
          <w:rFonts w:ascii="Calibri" w:hAnsi="Calibri"/>
          <w:szCs w:val="22"/>
        </w:rPr>
        <w:t>of the charity</w:t>
      </w:r>
      <w:r>
        <w:rPr>
          <w:rFonts w:ascii="Calibri" w:hAnsi="Calibri"/>
          <w:szCs w:val="22"/>
        </w:rPr>
        <w:t>;</w:t>
      </w:r>
    </w:p>
    <w:p w:rsidR="00BD6E3E" w:rsidRDefault="00BD6E3E" w:rsidP="00BD6E3E">
      <w:pPr>
        <w:numPr>
          <w:ilvl w:val="0"/>
          <w:numId w:val="4"/>
        </w:numPr>
        <w:ind w:right="57"/>
        <w:jc w:val="both"/>
        <w:rPr>
          <w:rFonts w:ascii="Calibri" w:hAnsi="Calibri"/>
          <w:szCs w:val="22"/>
        </w:rPr>
      </w:pPr>
      <w:r>
        <w:rPr>
          <w:rFonts w:ascii="Calibri" w:hAnsi="Calibri"/>
          <w:szCs w:val="22"/>
        </w:rPr>
        <w:t xml:space="preserve">Reviewing the control systems </w:t>
      </w:r>
      <w:r w:rsidR="00B73B6F">
        <w:rPr>
          <w:rFonts w:ascii="Calibri" w:hAnsi="Calibri"/>
          <w:szCs w:val="22"/>
        </w:rPr>
        <w:t>annually</w:t>
      </w:r>
      <w:r>
        <w:rPr>
          <w:rFonts w:ascii="Calibri" w:hAnsi="Calibri"/>
          <w:szCs w:val="22"/>
        </w:rPr>
        <w:t>;</w:t>
      </w:r>
    </w:p>
    <w:p w:rsidR="00BD6E3E" w:rsidRPr="00612035" w:rsidRDefault="00BD6E3E" w:rsidP="00BD6E3E">
      <w:pPr>
        <w:numPr>
          <w:ilvl w:val="0"/>
          <w:numId w:val="4"/>
        </w:numPr>
        <w:ind w:right="57"/>
        <w:jc w:val="both"/>
        <w:rPr>
          <w:rFonts w:ascii="Calibri" w:hAnsi="Calibri"/>
          <w:szCs w:val="22"/>
        </w:rPr>
      </w:pPr>
      <w:r w:rsidRPr="00612035">
        <w:rPr>
          <w:rFonts w:ascii="Calibri" w:hAnsi="Calibri"/>
          <w:szCs w:val="22"/>
        </w:rPr>
        <w:t xml:space="preserve">Ensuring that controls are being complied with and </w:t>
      </w:r>
      <w:r w:rsidR="00401D9A" w:rsidRPr="00612035">
        <w:rPr>
          <w:rFonts w:ascii="Calibri" w:hAnsi="Calibri"/>
          <w:szCs w:val="22"/>
        </w:rPr>
        <w:t>s</w:t>
      </w:r>
      <w:r w:rsidRPr="00612035">
        <w:rPr>
          <w:rFonts w:ascii="Calibri" w:hAnsi="Calibri"/>
          <w:szCs w:val="22"/>
        </w:rPr>
        <w:t>ystems continue to operate effectively;</w:t>
      </w:r>
    </w:p>
    <w:p w:rsidR="00BD6E3E" w:rsidRPr="00612035" w:rsidRDefault="00BD6E3E" w:rsidP="00CF1733">
      <w:pPr>
        <w:numPr>
          <w:ilvl w:val="0"/>
          <w:numId w:val="4"/>
        </w:numPr>
        <w:ind w:right="57"/>
        <w:jc w:val="both"/>
        <w:rPr>
          <w:rFonts w:ascii="Calibri" w:hAnsi="Calibri"/>
          <w:szCs w:val="22"/>
        </w:rPr>
      </w:pPr>
      <w:r w:rsidRPr="00612035">
        <w:rPr>
          <w:rFonts w:ascii="Calibri" w:hAnsi="Calibri"/>
          <w:szCs w:val="22"/>
        </w:rPr>
        <w:t>Implementing new controls to reduce the risk of similar fraud occurring where frauds have taken place.</w:t>
      </w:r>
    </w:p>
    <w:p w:rsidR="00156FEB" w:rsidRPr="00612035" w:rsidRDefault="001A24DE">
      <w:pPr>
        <w:numPr>
          <w:ilvl w:val="0"/>
          <w:numId w:val="3"/>
        </w:numPr>
        <w:ind w:right="57"/>
        <w:jc w:val="both"/>
        <w:rPr>
          <w:rFonts w:ascii="Calibri" w:hAnsi="Calibri"/>
          <w:szCs w:val="22"/>
        </w:rPr>
      </w:pPr>
      <w:r w:rsidRPr="00612035">
        <w:rPr>
          <w:rFonts w:ascii="Calibri" w:hAnsi="Calibri"/>
          <w:szCs w:val="22"/>
        </w:rPr>
        <w:t>Undertaking a regular review of the fraud risks associated with each of the key organisational objectives.</w:t>
      </w:r>
    </w:p>
    <w:p w:rsidR="00156FEB" w:rsidRPr="00612035" w:rsidRDefault="001A24DE">
      <w:pPr>
        <w:numPr>
          <w:ilvl w:val="0"/>
          <w:numId w:val="4"/>
        </w:numPr>
        <w:ind w:right="57"/>
        <w:jc w:val="both"/>
        <w:rPr>
          <w:rFonts w:ascii="Calibri" w:hAnsi="Calibri"/>
          <w:szCs w:val="22"/>
        </w:rPr>
      </w:pPr>
      <w:r w:rsidRPr="00612035">
        <w:rPr>
          <w:rFonts w:ascii="Calibri" w:hAnsi="Calibri"/>
          <w:szCs w:val="22"/>
        </w:rPr>
        <w:t>Making sure that all staff are aware of the Charity’s Anti-Fraud Policy and know what their responsibilities are in relation to combating fraud;</w:t>
      </w:r>
    </w:p>
    <w:p w:rsidR="00156FEB" w:rsidRPr="00612035" w:rsidRDefault="001A24DE">
      <w:pPr>
        <w:numPr>
          <w:ilvl w:val="0"/>
          <w:numId w:val="4"/>
        </w:numPr>
        <w:ind w:right="57"/>
        <w:jc w:val="both"/>
        <w:rPr>
          <w:rFonts w:ascii="Calibri" w:hAnsi="Calibri"/>
          <w:szCs w:val="22"/>
        </w:rPr>
      </w:pPr>
      <w:r w:rsidRPr="00612035">
        <w:rPr>
          <w:rFonts w:ascii="Calibri" w:hAnsi="Calibri"/>
          <w:szCs w:val="22"/>
        </w:rPr>
        <w:t>Ensuring that appropriate anti-fraud training is made available to Trustees, staff and volunteers as required; and</w:t>
      </w:r>
    </w:p>
    <w:p w:rsidR="00156FEB" w:rsidRPr="00612035" w:rsidRDefault="001A24DE">
      <w:pPr>
        <w:numPr>
          <w:ilvl w:val="0"/>
          <w:numId w:val="4"/>
        </w:numPr>
        <w:ind w:right="57"/>
        <w:jc w:val="both"/>
        <w:rPr>
          <w:rFonts w:ascii="Calibri" w:hAnsi="Calibri"/>
          <w:szCs w:val="22"/>
        </w:rPr>
      </w:pPr>
      <w:r w:rsidRPr="00612035">
        <w:rPr>
          <w:rFonts w:ascii="Calibri" w:hAnsi="Calibri"/>
          <w:szCs w:val="22"/>
        </w:rPr>
        <w:t>Ensuring that appropriate action is taken to minimise the risk of previous frauds occurring in future.</w:t>
      </w:r>
    </w:p>
    <w:p w:rsidR="0019279F" w:rsidRPr="00612035" w:rsidRDefault="0019279F" w:rsidP="003866BC">
      <w:pPr>
        <w:ind w:right="57"/>
        <w:jc w:val="both"/>
        <w:rPr>
          <w:rFonts w:ascii="Calibri" w:hAnsi="Calibri"/>
          <w:szCs w:val="22"/>
        </w:rPr>
      </w:pPr>
    </w:p>
    <w:p w:rsidR="0022500B" w:rsidRDefault="0022500B">
      <w:pPr>
        <w:ind w:left="1080" w:right="57"/>
        <w:jc w:val="both"/>
        <w:rPr>
          <w:rFonts w:ascii="Calibri" w:hAnsi="Calibri"/>
          <w:szCs w:val="22"/>
        </w:rPr>
      </w:pPr>
      <w:r w:rsidRPr="00612035">
        <w:rPr>
          <w:rFonts w:ascii="Calibri" w:hAnsi="Calibri"/>
          <w:szCs w:val="22"/>
        </w:rPr>
        <w:t>The C</w:t>
      </w:r>
      <w:r w:rsidR="0019279F">
        <w:rPr>
          <w:rFonts w:ascii="Calibri" w:hAnsi="Calibri"/>
          <w:szCs w:val="22"/>
        </w:rPr>
        <w:t xml:space="preserve">hief </w:t>
      </w:r>
      <w:r w:rsidRPr="00612035">
        <w:rPr>
          <w:rFonts w:ascii="Calibri" w:hAnsi="Calibri"/>
          <w:szCs w:val="22"/>
        </w:rPr>
        <w:t>E</w:t>
      </w:r>
      <w:r w:rsidR="0019279F">
        <w:rPr>
          <w:rFonts w:ascii="Calibri" w:hAnsi="Calibri"/>
          <w:szCs w:val="22"/>
        </w:rPr>
        <w:t>xecutive</w:t>
      </w:r>
      <w:r w:rsidRPr="00612035">
        <w:rPr>
          <w:rFonts w:ascii="Calibri" w:hAnsi="Calibri"/>
          <w:szCs w:val="22"/>
        </w:rPr>
        <w:t xml:space="preserve"> has delegated the following to the Finance Manager:</w:t>
      </w:r>
    </w:p>
    <w:p w:rsidR="00612035" w:rsidRPr="00612035" w:rsidRDefault="00612035">
      <w:pPr>
        <w:ind w:left="1080" w:right="57"/>
        <w:jc w:val="both"/>
        <w:rPr>
          <w:rFonts w:ascii="Calibri" w:hAnsi="Calibri"/>
          <w:szCs w:val="22"/>
        </w:rPr>
      </w:pPr>
    </w:p>
    <w:p w:rsidR="0022500B" w:rsidRPr="00612035" w:rsidRDefault="0022500B" w:rsidP="0022500B">
      <w:pPr>
        <w:numPr>
          <w:ilvl w:val="0"/>
          <w:numId w:val="3"/>
        </w:numPr>
        <w:ind w:right="57"/>
        <w:jc w:val="both"/>
        <w:rPr>
          <w:rFonts w:ascii="Calibri" w:hAnsi="Calibri"/>
          <w:szCs w:val="22"/>
        </w:rPr>
      </w:pPr>
      <w:r w:rsidRPr="00612035">
        <w:rPr>
          <w:rFonts w:ascii="Calibri" w:hAnsi="Calibri"/>
          <w:szCs w:val="22"/>
        </w:rPr>
        <w:t>Establishing an effective anti-fraud response plan, in proportion to the level of fraud risk identified.</w:t>
      </w:r>
    </w:p>
    <w:p w:rsidR="0022500B" w:rsidRPr="00612035" w:rsidRDefault="0022500B" w:rsidP="0022500B">
      <w:pPr>
        <w:numPr>
          <w:ilvl w:val="0"/>
          <w:numId w:val="3"/>
        </w:numPr>
        <w:ind w:right="57"/>
        <w:jc w:val="both"/>
        <w:rPr>
          <w:rFonts w:ascii="Calibri" w:hAnsi="Calibri"/>
          <w:szCs w:val="22"/>
        </w:rPr>
      </w:pPr>
      <w:r w:rsidRPr="00612035">
        <w:rPr>
          <w:rFonts w:ascii="Calibri" w:hAnsi="Calibri"/>
          <w:szCs w:val="22"/>
        </w:rPr>
        <w:t>The design of an effective control environment to prevent fraud.</w:t>
      </w:r>
    </w:p>
    <w:p w:rsidR="0022500B" w:rsidRPr="00612035" w:rsidRDefault="0022500B" w:rsidP="0022500B">
      <w:pPr>
        <w:numPr>
          <w:ilvl w:val="0"/>
          <w:numId w:val="3"/>
        </w:numPr>
        <w:ind w:right="57"/>
        <w:jc w:val="both"/>
        <w:rPr>
          <w:rFonts w:ascii="Calibri" w:hAnsi="Calibri"/>
          <w:szCs w:val="22"/>
        </w:rPr>
      </w:pPr>
      <w:r w:rsidRPr="00612035">
        <w:rPr>
          <w:rFonts w:ascii="Calibri" w:hAnsi="Calibri"/>
          <w:szCs w:val="22"/>
        </w:rPr>
        <w:t xml:space="preserve">Establishing appropriate mechanisms for: </w:t>
      </w:r>
    </w:p>
    <w:p w:rsidR="0022500B" w:rsidRPr="00612035" w:rsidRDefault="0022500B" w:rsidP="0022500B">
      <w:pPr>
        <w:numPr>
          <w:ilvl w:val="1"/>
          <w:numId w:val="3"/>
        </w:numPr>
        <w:ind w:right="57"/>
        <w:jc w:val="both"/>
        <w:rPr>
          <w:rFonts w:ascii="Calibri" w:hAnsi="Calibri"/>
          <w:szCs w:val="22"/>
        </w:rPr>
      </w:pPr>
      <w:r w:rsidRPr="00612035">
        <w:rPr>
          <w:rFonts w:ascii="Calibri" w:hAnsi="Calibri"/>
          <w:szCs w:val="22"/>
        </w:rPr>
        <w:lastRenderedPageBreak/>
        <w:t>reporting fraud risk issues</w:t>
      </w:r>
    </w:p>
    <w:p w:rsidR="0022500B" w:rsidRPr="00612035" w:rsidRDefault="0022500B" w:rsidP="0022500B">
      <w:pPr>
        <w:numPr>
          <w:ilvl w:val="1"/>
          <w:numId w:val="3"/>
        </w:numPr>
        <w:ind w:right="57"/>
        <w:jc w:val="both"/>
        <w:rPr>
          <w:rFonts w:ascii="Calibri" w:hAnsi="Calibri"/>
          <w:szCs w:val="22"/>
        </w:rPr>
      </w:pPr>
      <w:r w:rsidRPr="00612035">
        <w:rPr>
          <w:rFonts w:ascii="Calibri" w:hAnsi="Calibri"/>
          <w:szCs w:val="22"/>
        </w:rPr>
        <w:t>reporting significant incidents of fraud or attempted fraud to the Board of Trustees;</w:t>
      </w:r>
    </w:p>
    <w:p w:rsidR="0022500B" w:rsidRPr="00612035" w:rsidRDefault="0022500B" w:rsidP="0022500B">
      <w:pPr>
        <w:numPr>
          <w:ilvl w:val="0"/>
          <w:numId w:val="4"/>
        </w:numPr>
        <w:ind w:right="57"/>
        <w:jc w:val="both"/>
        <w:rPr>
          <w:rFonts w:ascii="Calibri" w:hAnsi="Calibri"/>
          <w:szCs w:val="22"/>
        </w:rPr>
      </w:pPr>
      <w:r w:rsidRPr="00612035">
        <w:rPr>
          <w:rFonts w:ascii="Calibri" w:hAnsi="Calibri"/>
          <w:szCs w:val="22"/>
        </w:rPr>
        <w:t>Liaising with the Charity’s appointed Independent Examiner.</w:t>
      </w:r>
    </w:p>
    <w:p w:rsidR="0022500B" w:rsidRDefault="0022500B">
      <w:pPr>
        <w:ind w:left="1080" w:right="57"/>
        <w:jc w:val="both"/>
        <w:rPr>
          <w:rFonts w:ascii="Calibri" w:hAnsi="Calibri"/>
          <w:szCs w:val="22"/>
        </w:rPr>
      </w:pPr>
    </w:p>
    <w:p w:rsidR="00156FEB" w:rsidRDefault="004C26FE">
      <w:pPr>
        <w:keepNext/>
        <w:ind w:left="357" w:right="57"/>
        <w:jc w:val="both"/>
      </w:pPr>
      <w:r>
        <w:rPr>
          <w:rFonts w:ascii="Calibri" w:hAnsi="Calibri"/>
          <w:szCs w:val="22"/>
        </w:rPr>
        <w:t>c</w:t>
      </w:r>
      <w:r w:rsidR="001A24DE">
        <w:rPr>
          <w:rFonts w:ascii="Calibri" w:hAnsi="Calibri"/>
          <w:szCs w:val="22"/>
        </w:rPr>
        <w:t xml:space="preserve">) </w:t>
      </w:r>
      <w:r w:rsidR="001A24DE">
        <w:rPr>
          <w:rFonts w:ascii="Calibri" w:hAnsi="Calibri"/>
          <w:szCs w:val="22"/>
          <w:u w:val="single"/>
        </w:rPr>
        <w:t>Staff</w:t>
      </w:r>
    </w:p>
    <w:p w:rsidR="00156FEB" w:rsidRDefault="001A24DE">
      <w:pPr>
        <w:keepNext/>
        <w:ind w:left="357" w:right="57"/>
        <w:jc w:val="both"/>
        <w:rPr>
          <w:rFonts w:ascii="Calibri" w:hAnsi="Calibri"/>
          <w:szCs w:val="22"/>
        </w:rPr>
      </w:pPr>
      <w:r>
        <w:rPr>
          <w:rFonts w:ascii="Calibri" w:hAnsi="Calibri"/>
          <w:szCs w:val="22"/>
        </w:rPr>
        <w:br/>
        <w:t>Every member of staff is responsible for:</w:t>
      </w:r>
    </w:p>
    <w:p w:rsidR="00156FEB" w:rsidRDefault="001A24DE">
      <w:pPr>
        <w:numPr>
          <w:ilvl w:val="0"/>
          <w:numId w:val="5"/>
        </w:numPr>
        <w:ind w:right="57"/>
        <w:jc w:val="both"/>
        <w:rPr>
          <w:rFonts w:ascii="Calibri" w:hAnsi="Calibri"/>
          <w:szCs w:val="22"/>
        </w:rPr>
      </w:pPr>
      <w:r>
        <w:rPr>
          <w:rFonts w:ascii="Calibri" w:hAnsi="Calibri"/>
          <w:szCs w:val="22"/>
        </w:rPr>
        <w:t>Acting with propriety in the use of Charity’s resources and the handling and use of funds whether they are involved with cash, receipts, payments or dealing with suppliers;</w:t>
      </w:r>
    </w:p>
    <w:p w:rsidR="00156FEB" w:rsidRDefault="001A24DE">
      <w:pPr>
        <w:numPr>
          <w:ilvl w:val="0"/>
          <w:numId w:val="5"/>
        </w:numPr>
        <w:ind w:right="57"/>
        <w:jc w:val="both"/>
        <w:rPr>
          <w:rFonts w:ascii="Calibri" w:hAnsi="Calibri"/>
          <w:szCs w:val="22"/>
        </w:rPr>
      </w:pPr>
      <w:r>
        <w:rPr>
          <w:rFonts w:ascii="Calibri" w:hAnsi="Calibri"/>
          <w:szCs w:val="22"/>
        </w:rPr>
        <w:t>Conducting themselves with selflessness, integrity, objectivity, accountability, openness, honesty and leadership;</w:t>
      </w:r>
    </w:p>
    <w:p w:rsidR="00156FEB" w:rsidRDefault="001A24DE">
      <w:pPr>
        <w:numPr>
          <w:ilvl w:val="0"/>
          <w:numId w:val="5"/>
        </w:numPr>
        <w:ind w:right="57"/>
        <w:jc w:val="both"/>
        <w:rPr>
          <w:rFonts w:ascii="Calibri" w:hAnsi="Calibri"/>
          <w:szCs w:val="22"/>
        </w:rPr>
      </w:pPr>
      <w:r>
        <w:rPr>
          <w:rFonts w:ascii="Calibri" w:hAnsi="Calibri"/>
          <w:szCs w:val="22"/>
        </w:rPr>
        <w:t>Being alert to the possibility that unusual events or transactions could be indicators of fraud;</w:t>
      </w:r>
    </w:p>
    <w:p w:rsidR="00156FEB" w:rsidRDefault="001A24DE">
      <w:pPr>
        <w:numPr>
          <w:ilvl w:val="0"/>
          <w:numId w:val="5"/>
        </w:numPr>
        <w:ind w:right="57"/>
        <w:jc w:val="both"/>
        <w:rPr>
          <w:rFonts w:ascii="Calibri" w:hAnsi="Calibri"/>
          <w:szCs w:val="22"/>
        </w:rPr>
      </w:pPr>
      <w:r>
        <w:rPr>
          <w:rFonts w:ascii="Calibri" w:hAnsi="Calibri"/>
          <w:szCs w:val="22"/>
        </w:rPr>
        <w:t>Alerting their manager when they believe the opportunity for fraud exists e.g. because of poor procedures or lack of effective oversight;</w:t>
      </w:r>
    </w:p>
    <w:p w:rsidR="00156FEB" w:rsidRDefault="001A24DE">
      <w:pPr>
        <w:numPr>
          <w:ilvl w:val="0"/>
          <w:numId w:val="5"/>
        </w:numPr>
        <w:ind w:right="57"/>
        <w:jc w:val="both"/>
      </w:pPr>
      <w:r>
        <w:rPr>
          <w:rFonts w:ascii="Calibri" w:hAnsi="Calibri"/>
          <w:szCs w:val="22"/>
        </w:rPr>
        <w:t xml:space="preserve">Reporting details immediately if </w:t>
      </w:r>
      <w:r>
        <w:rPr>
          <w:rFonts w:ascii="Calibri" w:hAnsi="Calibri"/>
          <w:szCs w:val="22"/>
          <w:lang w:val="en-GB"/>
        </w:rPr>
        <w:t>they</w:t>
      </w:r>
      <w:r>
        <w:rPr>
          <w:rFonts w:ascii="Calibri" w:hAnsi="Calibri"/>
          <w:szCs w:val="22"/>
        </w:rPr>
        <w:t xml:space="preserve"> suspect that a fraud has been committed or see any suspicious acts or events; and</w:t>
      </w:r>
    </w:p>
    <w:p w:rsidR="00156FEB" w:rsidRDefault="001A24DE">
      <w:pPr>
        <w:numPr>
          <w:ilvl w:val="0"/>
          <w:numId w:val="5"/>
        </w:numPr>
        <w:ind w:right="57"/>
        <w:jc w:val="both"/>
      </w:pPr>
      <w:r>
        <w:rPr>
          <w:rFonts w:ascii="Calibri" w:hAnsi="Calibri"/>
          <w:szCs w:val="22"/>
        </w:rPr>
        <w:t>Cooperating fully with whoever is conducting internal checks or reviews or fraud investigations.</w:t>
      </w:r>
    </w:p>
    <w:p w:rsidR="00156FEB" w:rsidRDefault="00156FEB">
      <w:pPr>
        <w:ind w:right="57"/>
        <w:jc w:val="both"/>
        <w:rPr>
          <w:rFonts w:ascii="Calibri" w:hAnsi="Calibri"/>
          <w:szCs w:val="22"/>
        </w:rPr>
      </w:pPr>
    </w:p>
    <w:p w:rsidR="00156FEB" w:rsidRDefault="004C26FE">
      <w:pPr>
        <w:keepNext/>
        <w:ind w:left="357" w:right="57"/>
        <w:jc w:val="both"/>
      </w:pPr>
      <w:r>
        <w:rPr>
          <w:rFonts w:ascii="Calibri" w:hAnsi="Calibri"/>
          <w:szCs w:val="22"/>
        </w:rPr>
        <w:t>d</w:t>
      </w:r>
      <w:r w:rsidR="001A24DE">
        <w:rPr>
          <w:rFonts w:ascii="Calibri" w:hAnsi="Calibri"/>
          <w:szCs w:val="22"/>
        </w:rPr>
        <w:t xml:space="preserve">) </w:t>
      </w:r>
      <w:r w:rsidR="001A24DE">
        <w:rPr>
          <w:rFonts w:ascii="Calibri" w:hAnsi="Calibri"/>
          <w:szCs w:val="22"/>
          <w:u w:val="single"/>
        </w:rPr>
        <w:t>Volunteers</w:t>
      </w:r>
    </w:p>
    <w:p w:rsidR="00156FEB" w:rsidRDefault="001A24DE">
      <w:pPr>
        <w:keepNext/>
        <w:ind w:left="357" w:right="57"/>
        <w:jc w:val="both"/>
        <w:rPr>
          <w:rFonts w:ascii="Calibri" w:hAnsi="Calibri"/>
          <w:szCs w:val="22"/>
        </w:rPr>
      </w:pPr>
      <w:r>
        <w:rPr>
          <w:rFonts w:ascii="Calibri" w:hAnsi="Calibri"/>
          <w:szCs w:val="22"/>
        </w:rPr>
        <w:br/>
        <w:t>Every volunteer is responsible for:</w:t>
      </w:r>
    </w:p>
    <w:p w:rsidR="00156FEB" w:rsidRDefault="001A24DE">
      <w:pPr>
        <w:numPr>
          <w:ilvl w:val="0"/>
          <w:numId w:val="5"/>
        </w:numPr>
        <w:ind w:right="57"/>
        <w:jc w:val="both"/>
        <w:rPr>
          <w:rFonts w:ascii="Calibri" w:hAnsi="Calibri"/>
          <w:szCs w:val="22"/>
        </w:rPr>
      </w:pPr>
      <w:r>
        <w:rPr>
          <w:rFonts w:ascii="Calibri" w:hAnsi="Calibri"/>
          <w:szCs w:val="22"/>
        </w:rPr>
        <w:t>Acting with propriety in the use of the Charity’s resources and the handling and use of funds whether they are involved with cash, receipts, payments or dealing with suppliers;</w:t>
      </w:r>
    </w:p>
    <w:p w:rsidR="00156FEB" w:rsidRDefault="001A24DE">
      <w:pPr>
        <w:numPr>
          <w:ilvl w:val="0"/>
          <w:numId w:val="5"/>
        </w:numPr>
        <w:ind w:right="57"/>
        <w:jc w:val="both"/>
        <w:rPr>
          <w:rFonts w:ascii="Calibri" w:hAnsi="Calibri"/>
          <w:szCs w:val="22"/>
        </w:rPr>
      </w:pPr>
      <w:r>
        <w:rPr>
          <w:rFonts w:ascii="Calibri" w:hAnsi="Calibri"/>
          <w:szCs w:val="22"/>
        </w:rPr>
        <w:t>Conducting themselves with selflessness, integrity, objectivity, accountability, openness, honesty and leadership;</w:t>
      </w:r>
    </w:p>
    <w:p w:rsidR="00156FEB" w:rsidRDefault="001A24DE">
      <w:pPr>
        <w:numPr>
          <w:ilvl w:val="0"/>
          <w:numId w:val="5"/>
        </w:numPr>
        <w:ind w:right="57"/>
        <w:jc w:val="both"/>
        <w:rPr>
          <w:rFonts w:ascii="Calibri" w:hAnsi="Calibri"/>
          <w:szCs w:val="22"/>
        </w:rPr>
      </w:pPr>
      <w:r>
        <w:rPr>
          <w:rFonts w:ascii="Calibri" w:hAnsi="Calibri"/>
          <w:szCs w:val="22"/>
        </w:rPr>
        <w:t>Being alert to the possibility that unusual events or transactions could be indicators of fraud;</w:t>
      </w:r>
    </w:p>
    <w:p w:rsidR="00156FEB" w:rsidRDefault="001A24DE">
      <w:pPr>
        <w:numPr>
          <w:ilvl w:val="0"/>
          <w:numId w:val="5"/>
        </w:numPr>
        <w:ind w:right="57"/>
        <w:jc w:val="both"/>
        <w:rPr>
          <w:rFonts w:ascii="Calibri" w:hAnsi="Calibri"/>
          <w:szCs w:val="22"/>
        </w:rPr>
      </w:pPr>
      <w:r>
        <w:rPr>
          <w:rFonts w:ascii="Calibri" w:hAnsi="Calibri"/>
          <w:szCs w:val="22"/>
        </w:rPr>
        <w:t>Alerting their manager when they believe the opportunity for fraud exists e.g. because of poor procedures or lack of effective oversight;</w:t>
      </w:r>
    </w:p>
    <w:p w:rsidR="00156FEB" w:rsidRDefault="001A24DE">
      <w:pPr>
        <w:numPr>
          <w:ilvl w:val="0"/>
          <w:numId w:val="5"/>
        </w:numPr>
        <w:ind w:right="57"/>
        <w:jc w:val="both"/>
        <w:rPr>
          <w:rFonts w:ascii="Calibri" w:hAnsi="Calibri"/>
          <w:szCs w:val="22"/>
        </w:rPr>
      </w:pPr>
      <w:r>
        <w:rPr>
          <w:rFonts w:ascii="Calibri" w:hAnsi="Calibri"/>
          <w:szCs w:val="22"/>
        </w:rPr>
        <w:t>Reporting details immediately if they suspect that a fraud has been committed or see any suspicious acts or events; and</w:t>
      </w:r>
    </w:p>
    <w:p w:rsidR="00156FEB" w:rsidRDefault="001A24DE">
      <w:pPr>
        <w:numPr>
          <w:ilvl w:val="0"/>
          <w:numId w:val="5"/>
        </w:numPr>
        <w:ind w:right="57"/>
        <w:jc w:val="both"/>
        <w:rPr>
          <w:rFonts w:ascii="Calibri" w:hAnsi="Calibri"/>
          <w:szCs w:val="22"/>
        </w:rPr>
      </w:pPr>
      <w:r>
        <w:rPr>
          <w:rFonts w:ascii="Calibri" w:hAnsi="Calibri"/>
          <w:szCs w:val="22"/>
        </w:rPr>
        <w:t>Cooperating fully with whoever is conducting internal checks or reviews or fraud investigations.</w:t>
      </w:r>
    </w:p>
    <w:p w:rsidR="00156FEB" w:rsidRDefault="00156FEB">
      <w:pPr>
        <w:ind w:right="57"/>
        <w:jc w:val="both"/>
        <w:rPr>
          <w:rFonts w:ascii="Calibri" w:hAnsi="Calibri"/>
          <w:szCs w:val="22"/>
          <w:lang w:val="en-GB"/>
        </w:rPr>
      </w:pPr>
    </w:p>
    <w:p w:rsidR="008F03A7" w:rsidRPr="008F03A7" w:rsidRDefault="008F03A7" w:rsidP="008F03A7">
      <w:pPr>
        <w:ind w:right="57"/>
        <w:jc w:val="both"/>
        <w:rPr>
          <w:rFonts w:ascii="Calibri" w:hAnsi="Calibri"/>
          <w:b/>
          <w:szCs w:val="22"/>
          <w:u w:val="single"/>
          <w:lang w:val="en-GB"/>
        </w:rPr>
      </w:pPr>
    </w:p>
    <w:p w:rsidR="008F03A7" w:rsidRPr="005C477F" w:rsidRDefault="008F03A7" w:rsidP="008F03A7">
      <w:p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5C477F">
        <w:rPr>
          <w:rFonts w:asciiTheme="minorHAnsi" w:hAnsiTheme="minorHAnsi"/>
          <w:sz w:val="20"/>
          <w:szCs w:val="20"/>
        </w:rPr>
        <w:t xml:space="preserve">REVIEW PROGRAMME:                                                                                                                                                       DRAFTED </w:t>
      </w:r>
      <w:r w:rsidR="002F1A99">
        <w:rPr>
          <w:rFonts w:asciiTheme="minorHAnsi" w:hAnsiTheme="minorHAnsi"/>
          <w:sz w:val="20"/>
          <w:szCs w:val="20"/>
        </w:rPr>
        <w:t>September 2023</w:t>
      </w:r>
      <w:r w:rsidRPr="005C477F">
        <w:rPr>
          <w:rFonts w:asciiTheme="minorHAnsi" w:hAnsiTheme="minorHAnsi"/>
          <w:sz w:val="20"/>
          <w:szCs w:val="20"/>
        </w:rPr>
        <w:t xml:space="preserve">  /  TRUSTEE REVIEW </w:t>
      </w:r>
      <w:r w:rsidR="002F1A99">
        <w:rPr>
          <w:rFonts w:asciiTheme="minorHAnsi" w:hAnsiTheme="minorHAnsi"/>
          <w:sz w:val="20"/>
          <w:szCs w:val="20"/>
        </w:rPr>
        <w:t>13</w:t>
      </w:r>
      <w:r w:rsidR="002F1A99" w:rsidRPr="002F1A99">
        <w:rPr>
          <w:rFonts w:asciiTheme="minorHAnsi" w:hAnsiTheme="minorHAnsi"/>
          <w:sz w:val="20"/>
          <w:szCs w:val="20"/>
          <w:vertAlign w:val="superscript"/>
        </w:rPr>
        <w:t>th</w:t>
      </w:r>
      <w:r w:rsidR="002F1A99">
        <w:rPr>
          <w:rFonts w:asciiTheme="minorHAnsi" w:hAnsiTheme="minorHAnsi"/>
          <w:sz w:val="20"/>
          <w:szCs w:val="20"/>
        </w:rPr>
        <w:t xml:space="preserve"> March 2024</w:t>
      </w:r>
      <w:r w:rsidRPr="005C477F">
        <w:rPr>
          <w:rFonts w:asciiTheme="minorHAnsi" w:hAnsiTheme="minorHAnsi"/>
          <w:sz w:val="20"/>
          <w:szCs w:val="20"/>
        </w:rPr>
        <w:t xml:space="preserve">  /  NEXT REVIEW </w:t>
      </w:r>
      <w:r w:rsidR="002F1A99">
        <w:rPr>
          <w:rFonts w:asciiTheme="minorHAnsi" w:hAnsiTheme="minorHAnsi"/>
          <w:sz w:val="20"/>
          <w:szCs w:val="20"/>
        </w:rPr>
        <w:t>March 2025</w:t>
      </w:r>
    </w:p>
    <w:p w:rsidR="00156FEB" w:rsidRDefault="00156FEB" w:rsidP="003866BC">
      <w:pPr>
        <w:ind w:right="57"/>
        <w:jc w:val="both"/>
      </w:pPr>
    </w:p>
    <w:sectPr w:rsidR="00156FEB" w:rsidSect="00C32775">
      <w:headerReference w:type="even" r:id="rId10"/>
      <w:headerReference w:type="default" r:id="rId11"/>
      <w:footerReference w:type="even" r:id="rId12"/>
      <w:footerReference w:type="default" r:id="rId13"/>
      <w:headerReference w:type="first" r:id="rId14"/>
      <w:footerReference w:type="first" r:id="rId15"/>
      <w:pgSz w:w="12240" w:h="15840"/>
      <w:pgMar w:top="1079" w:right="1325" w:bottom="993" w:left="164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7B4" w:rsidRDefault="00D027B4">
      <w:r>
        <w:separator/>
      </w:r>
    </w:p>
  </w:endnote>
  <w:endnote w:type="continuationSeparator" w:id="1">
    <w:p w:rsidR="00D027B4" w:rsidRDefault="00D027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D0" w:rsidRDefault="00B27B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9F" w:rsidRPr="0019279F" w:rsidRDefault="0019279F">
    <w:pPr>
      <w:pStyle w:val="Footer"/>
      <w:pBdr>
        <w:top w:val="thinThickSmallGap" w:sz="24" w:space="1" w:color="823B0B" w:themeColor="accent2" w:themeShade="7F"/>
      </w:pBdr>
      <w:rPr>
        <w:rFonts w:asciiTheme="minorHAnsi" w:hAnsiTheme="minorHAnsi" w:cstheme="minorHAnsi"/>
        <w:sz w:val="20"/>
        <w:szCs w:val="20"/>
      </w:rPr>
    </w:pPr>
    <w:r w:rsidRPr="0019279F">
      <w:rPr>
        <w:rFonts w:asciiTheme="minorHAnsi" w:hAnsiTheme="minorHAnsi" w:cstheme="minorHAnsi"/>
        <w:sz w:val="20"/>
        <w:szCs w:val="20"/>
      </w:rPr>
      <w:t>SNAPS / Policy documents / An</w:t>
    </w:r>
    <w:r w:rsidR="00D94730">
      <w:rPr>
        <w:rFonts w:asciiTheme="minorHAnsi" w:hAnsiTheme="minorHAnsi" w:cstheme="minorHAnsi"/>
        <w:sz w:val="20"/>
        <w:szCs w:val="20"/>
      </w:rPr>
      <w:t>ti-Fraud Policy / March 2024</w:t>
    </w:r>
    <w:r w:rsidRPr="0019279F">
      <w:rPr>
        <w:rFonts w:asciiTheme="minorHAnsi" w:hAnsiTheme="minorHAnsi" w:cstheme="minorHAnsi"/>
        <w:sz w:val="20"/>
        <w:szCs w:val="20"/>
      </w:rPr>
      <w:ptab w:relativeTo="margin" w:alignment="right" w:leader="none"/>
    </w:r>
    <w:r w:rsidRPr="0019279F">
      <w:rPr>
        <w:rFonts w:asciiTheme="minorHAnsi" w:hAnsiTheme="minorHAnsi" w:cstheme="minorHAnsi"/>
        <w:sz w:val="20"/>
        <w:szCs w:val="20"/>
      </w:rPr>
      <w:t xml:space="preserve">Page </w:t>
    </w:r>
    <w:r w:rsidR="00572C8A" w:rsidRPr="0019279F">
      <w:rPr>
        <w:rFonts w:asciiTheme="minorHAnsi" w:hAnsiTheme="minorHAnsi" w:cstheme="minorHAnsi"/>
        <w:sz w:val="20"/>
        <w:szCs w:val="20"/>
      </w:rPr>
      <w:fldChar w:fldCharType="begin"/>
    </w:r>
    <w:r w:rsidRPr="0019279F">
      <w:rPr>
        <w:rFonts w:asciiTheme="minorHAnsi" w:hAnsiTheme="minorHAnsi" w:cstheme="minorHAnsi"/>
        <w:sz w:val="20"/>
        <w:szCs w:val="20"/>
      </w:rPr>
      <w:instrText xml:space="preserve"> PAGE   \* MERGEFORMAT </w:instrText>
    </w:r>
    <w:r w:rsidR="00572C8A" w:rsidRPr="0019279F">
      <w:rPr>
        <w:rFonts w:asciiTheme="minorHAnsi" w:hAnsiTheme="minorHAnsi" w:cstheme="minorHAnsi"/>
        <w:sz w:val="20"/>
        <w:szCs w:val="20"/>
      </w:rPr>
      <w:fldChar w:fldCharType="separate"/>
    </w:r>
    <w:r w:rsidR="00862964">
      <w:rPr>
        <w:rFonts w:asciiTheme="minorHAnsi" w:hAnsiTheme="minorHAnsi" w:cstheme="minorHAnsi"/>
        <w:noProof/>
        <w:sz w:val="20"/>
        <w:szCs w:val="20"/>
      </w:rPr>
      <w:t>1</w:t>
    </w:r>
    <w:r w:rsidR="00572C8A" w:rsidRPr="0019279F">
      <w:rPr>
        <w:rFonts w:asciiTheme="minorHAnsi" w:hAnsiTheme="minorHAnsi" w:cstheme="minorHAnsi"/>
        <w:sz w:val="20"/>
        <w:szCs w:val="20"/>
      </w:rPr>
      <w:fldChar w:fldCharType="end"/>
    </w:r>
  </w:p>
  <w:p w:rsidR="0019279F" w:rsidRDefault="001927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D0" w:rsidRDefault="00B27B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7B4" w:rsidRDefault="00D027B4">
      <w:r>
        <w:rPr>
          <w:color w:val="000000"/>
        </w:rPr>
        <w:separator/>
      </w:r>
    </w:p>
  </w:footnote>
  <w:footnote w:type="continuationSeparator" w:id="1">
    <w:p w:rsidR="00D027B4" w:rsidRDefault="00D02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D0" w:rsidRDefault="00B27B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9F" w:rsidRPr="00862964" w:rsidRDefault="00572C8A" w:rsidP="003866BC">
    <w:pPr>
      <w:pStyle w:val="Header"/>
      <w:pBdr>
        <w:bottom w:val="thickThinSmallGap" w:sz="24" w:space="1" w:color="823B0B" w:themeColor="accent2" w:themeShade="7F"/>
      </w:pBdr>
      <w:jc w:val="center"/>
      <w:rPr>
        <w:rFonts w:asciiTheme="minorHAnsi" w:hAnsiTheme="minorHAnsi" w:cstheme="minorHAnsi"/>
        <w:bCs/>
        <w:sz w:val="32"/>
        <w:szCs w:val="32"/>
      </w:rPr>
    </w:pPr>
    <w:sdt>
      <w:sdtPr>
        <w:rPr>
          <w:rFonts w:asciiTheme="minorHAnsi" w:eastAsiaTheme="majorEastAsia" w:hAnsiTheme="minorHAnsi" w:cstheme="minorHAnsi"/>
          <w:bCs/>
          <w:sz w:val="32"/>
          <w:szCs w:val="32"/>
        </w:rPr>
        <w:alias w:val="Title"/>
        <w:id w:val="77738743"/>
        <w:placeholder>
          <w:docPart w:val="7657AFDEA39148EFB6E81E506D890D28"/>
        </w:placeholder>
        <w:dataBinding w:prefixMappings="xmlns:ns0='http://schemas.openxmlformats.org/package/2006/metadata/core-properties' xmlns:ns1='http://purl.org/dc/elements/1.1/'" w:xpath="/ns0:coreProperties[1]/ns1:title[1]" w:storeItemID="{6C3C8BC8-F283-45AE-878A-BAB7291924A1}"/>
        <w:text/>
      </w:sdtPr>
      <w:sdtContent>
        <w:r w:rsidR="00D94730" w:rsidRPr="00862964">
          <w:rPr>
            <w:rFonts w:asciiTheme="minorHAnsi" w:eastAsiaTheme="majorEastAsia" w:hAnsiTheme="minorHAnsi" w:cstheme="minorHAnsi"/>
            <w:bCs/>
            <w:sz w:val="32"/>
            <w:szCs w:val="32"/>
            <w:lang w:val="en-GB"/>
          </w:rPr>
          <w:t>SPECIAL NEEDS AND PARENT SUPPORT</w:t>
        </w:r>
      </w:sdtContent>
    </w:sdt>
    <w:r w:rsidR="00B27BD0" w:rsidRPr="00862964">
      <w:rPr>
        <w:rFonts w:asciiTheme="minorHAnsi" w:eastAsiaTheme="majorEastAsia" w:hAnsiTheme="minorHAnsi" w:cstheme="minorHAnsi"/>
        <w:bCs/>
        <w:sz w:val="32"/>
        <w:szCs w:val="32"/>
      </w:rPr>
      <w:t xml:space="preserve"> YORKSHIRE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D0" w:rsidRDefault="00B27B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540D"/>
    <w:multiLevelType w:val="multilevel"/>
    <w:tmpl w:val="9956FB5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nsid w:val="5A6B004D"/>
    <w:multiLevelType w:val="multilevel"/>
    <w:tmpl w:val="6F1AD4A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1024A17"/>
    <w:multiLevelType w:val="multilevel"/>
    <w:tmpl w:val="56EE7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6C06271"/>
    <w:multiLevelType w:val="multilevel"/>
    <w:tmpl w:val="A3709BC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nsid w:val="77972F63"/>
    <w:multiLevelType w:val="multilevel"/>
    <w:tmpl w:val="276EEF8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autoHyphenation/>
  <w:characterSpacingControl w:val="doNotCompress"/>
  <w:footnotePr>
    <w:footnote w:id="0"/>
    <w:footnote w:id="1"/>
  </w:footnotePr>
  <w:endnotePr>
    <w:endnote w:id="0"/>
    <w:endnote w:id="1"/>
  </w:endnotePr>
  <w:compat/>
  <w:rsids>
    <w:rsidRoot w:val="00156FEB"/>
    <w:rsid w:val="000854CE"/>
    <w:rsid w:val="00156FEB"/>
    <w:rsid w:val="0019279F"/>
    <w:rsid w:val="001A24DE"/>
    <w:rsid w:val="00200A11"/>
    <w:rsid w:val="0022500B"/>
    <w:rsid w:val="00243554"/>
    <w:rsid w:val="002F1A99"/>
    <w:rsid w:val="00347F4B"/>
    <w:rsid w:val="00366A24"/>
    <w:rsid w:val="003866BC"/>
    <w:rsid w:val="00386BB4"/>
    <w:rsid w:val="003E64CF"/>
    <w:rsid w:val="00401D9A"/>
    <w:rsid w:val="00432A91"/>
    <w:rsid w:val="004C1339"/>
    <w:rsid w:val="004C26FE"/>
    <w:rsid w:val="0052611C"/>
    <w:rsid w:val="00572C8A"/>
    <w:rsid w:val="0057643F"/>
    <w:rsid w:val="00612035"/>
    <w:rsid w:val="00685BF0"/>
    <w:rsid w:val="007947FB"/>
    <w:rsid w:val="00796A99"/>
    <w:rsid w:val="007A0577"/>
    <w:rsid w:val="007E1685"/>
    <w:rsid w:val="00851454"/>
    <w:rsid w:val="00862964"/>
    <w:rsid w:val="008F03A7"/>
    <w:rsid w:val="00937A59"/>
    <w:rsid w:val="009A0F84"/>
    <w:rsid w:val="009C5A25"/>
    <w:rsid w:val="00B27BD0"/>
    <w:rsid w:val="00B73B6F"/>
    <w:rsid w:val="00B97BCD"/>
    <w:rsid w:val="00BB417D"/>
    <w:rsid w:val="00BD6E3E"/>
    <w:rsid w:val="00C32775"/>
    <w:rsid w:val="00C6589F"/>
    <w:rsid w:val="00CF1733"/>
    <w:rsid w:val="00D027B4"/>
    <w:rsid w:val="00D171DA"/>
    <w:rsid w:val="00D211DD"/>
    <w:rsid w:val="00D94730"/>
    <w:rsid w:val="00DD47BE"/>
    <w:rsid w:val="00E01285"/>
    <w:rsid w:val="00E25DB8"/>
    <w:rsid w:val="00E4171A"/>
    <w:rsid w:val="00EE197F"/>
    <w:rsid w:val="00FA2C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775"/>
    <w:pPr>
      <w:suppressAutoHyphens/>
    </w:pPr>
    <w:rPr>
      <w:rFonts w:ascii="Arial" w:hAnsi="Arial" w:cs="Arial"/>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rsid w:val="00C32775"/>
    <w:pPr>
      <w:shd w:val="clear" w:color="auto" w:fill="000080"/>
    </w:pPr>
    <w:rPr>
      <w:rFonts w:ascii="Tahoma" w:hAnsi="Tahoma" w:cs="Tahoma"/>
      <w:sz w:val="20"/>
      <w:szCs w:val="20"/>
    </w:rPr>
  </w:style>
  <w:style w:type="paragraph" w:styleId="Header">
    <w:name w:val="header"/>
    <w:basedOn w:val="Normal"/>
    <w:link w:val="HeaderChar"/>
    <w:uiPriority w:val="99"/>
    <w:rsid w:val="00C32775"/>
    <w:pPr>
      <w:tabs>
        <w:tab w:val="center" w:pos="4153"/>
        <w:tab w:val="right" w:pos="8306"/>
      </w:tabs>
    </w:pPr>
  </w:style>
  <w:style w:type="paragraph" w:styleId="Footer">
    <w:name w:val="footer"/>
    <w:basedOn w:val="Normal"/>
    <w:link w:val="FooterChar"/>
    <w:uiPriority w:val="99"/>
    <w:rsid w:val="00C32775"/>
    <w:pPr>
      <w:tabs>
        <w:tab w:val="center" w:pos="4153"/>
        <w:tab w:val="right" w:pos="8306"/>
      </w:tabs>
    </w:pPr>
  </w:style>
  <w:style w:type="paragraph" w:styleId="NormalWeb">
    <w:name w:val="Normal (Web)"/>
    <w:basedOn w:val="Normal"/>
    <w:rsid w:val="00C32775"/>
    <w:pPr>
      <w:spacing w:before="100" w:after="100"/>
    </w:pPr>
    <w:rPr>
      <w:rFonts w:ascii="Times New Roman" w:hAnsi="Times New Roman" w:cs="Times New Roman"/>
      <w:sz w:val="24"/>
    </w:rPr>
  </w:style>
  <w:style w:type="character" w:styleId="CommentReference">
    <w:name w:val="annotation reference"/>
    <w:rsid w:val="00C32775"/>
    <w:rPr>
      <w:sz w:val="16"/>
      <w:szCs w:val="16"/>
    </w:rPr>
  </w:style>
  <w:style w:type="paragraph" w:styleId="CommentText">
    <w:name w:val="annotation text"/>
    <w:basedOn w:val="Normal"/>
    <w:rsid w:val="00C32775"/>
    <w:rPr>
      <w:sz w:val="20"/>
      <w:szCs w:val="20"/>
    </w:rPr>
  </w:style>
  <w:style w:type="character" w:customStyle="1" w:styleId="CommentTextChar">
    <w:name w:val="Comment Text Char"/>
    <w:rsid w:val="00C32775"/>
    <w:rPr>
      <w:rFonts w:ascii="Arial" w:hAnsi="Arial" w:cs="Arial"/>
      <w:lang w:val="en-US" w:eastAsia="en-US"/>
    </w:rPr>
  </w:style>
  <w:style w:type="paragraph" w:styleId="CommentSubject">
    <w:name w:val="annotation subject"/>
    <w:basedOn w:val="CommentText"/>
    <w:next w:val="CommentText"/>
    <w:rsid w:val="00C32775"/>
    <w:rPr>
      <w:b/>
      <w:bCs/>
    </w:rPr>
  </w:style>
  <w:style w:type="character" w:customStyle="1" w:styleId="CommentSubjectChar">
    <w:name w:val="Comment Subject Char"/>
    <w:rsid w:val="00C32775"/>
    <w:rPr>
      <w:rFonts w:ascii="Arial" w:hAnsi="Arial" w:cs="Arial"/>
      <w:b/>
      <w:bCs/>
      <w:lang w:val="en-US" w:eastAsia="en-US"/>
    </w:rPr>
  </w:style>
  <w:style w:type="paragraph" w:styleId="BalloonText">
    <w:name w:val="Balloon Text"/>
    <w:basedOn w:val="Normal"/>
    <w:rsid w:val="00C32775"/>
    <w:rPr>
      <w:rFonts w:ascii="Tahoma" w:hAnsi="Tahoma" w:cs="Tahoma"/>
      <w:sz w:val="16"/>
      <w:szCs w:val="16"/>
    </w:rPr>
  </w:style>
  <w:style w:type="character" w:customStyle="1" w:styleId="BalloonTextChar">
    <w:name w:val="Balloon Text Char"/>
    <w:rsid w:val="00C32775"/>
    <w:rPr>
      <w:rFonts w:ascii="Tahoma" w:hAnsi="Tahoma" w:cs="Tahoma"/>
      <w:sz w:val="16"/>
      <w:szCs w:val="16"/>
      <w:lang w:val="en-US" w:eastAsia="en-US"/>
    </w:rPr>
  </w:style>
  <w:style w:type="paragraph" w:styleId="ListParagraph">
    <w:name w:val="List Paragraph"/>
    <w:basedOn w:val="Normal"/>
    <w:rsid w:val="00C32775"/>
    <w:pPr>
      <w:ind w:left="720"/>
      <w:contextualSpacing/>
    </w:pPr>
  </w:style>
  <w:style w:type="character" w:customStyle="1" w:styleId="HeaderChar">
    <w:name w:val="Header Char"/>
    <w:basedOn w:val="DefaultParagraphFont"/>
    <w:link w:val="Header"/>
    <w:uiPriority w:val="99"/>
    <w:rsid w:val="0019279F"/>
    <w:rPr>
      <w:rFonts w:ascii="Arial" w:hAnsi="Arial" w:cs="Arial"/>
      <w:sz w:val="22"/>
      <w:szCs w:val="24"/>
      <w:lang w:val="en-US" w:eastAsia="en-US"/>
    </w:rPr>
  </w:style>
  <w:style w:type="character" w:customStyle="1" w:styleId="FooterChar">
    <w:name w:val="Footer Char"/>
    <w:basedOn w:val="DefaultParagraphFont"/>
    <w:link w:val="Footer"/>
    <w:uiPriority w:val="99"/>
    <w:rsid w:val="0019279F"/>
    <w:rPr>
      <w:rFonts w:ascii="Arial" w:hAnsi="Arial" w:cs="Arial"/>
      <w:sz w:val="22"/>
      <w:szCs w:val="24"/>
      <w:lang w:val="en-US" w:eastAsia="en-US"/>
    </w:rPr>
  </w:style>
</w:styles>
</file>

<file path=word/webSettings.xml><?xml version="1.0" encoding="utf-8"?>
<w:webSettings xmlns:r="http://schemas.openxmlformats.org/officeDocument/2006/relationships" xmlns:w="http://schemas.openxmlformats.org/wordprocessingml/2006/main">
  <w:divs>
    <w:div w:id="196047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57AFDEA39148EFB6E81E506D890D28"/>
        <w:category>
          <w:name w:val="General"/>
          <w:gallery w:val="placeholder"/>
        </w:category>
        <w:types>
          <w:type w:val="bbPlcHdr"/>
        </w:types>
        <w:behaviors>
          <w:behavior w:val="content"/>
        </w:behaviors>
        <w:guid w:val="{1DD672B7-6AE4-4A21-BB07-4C85EF46101A}"/>
      </w:docPartPr>
      <w:docPartBody>
        <w:p w:rsidR="00DD07D6" w:rsidRDefault="001F366C" w:rsidP="001F366C">
          <w:pPr>
            <w:pStyle w:val="7657AFDEA39148EFB6E81E506D890D2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F366C"/>
    <w:rsid w:val="001F366C"/>
    <w:rsid w:val="00297470"/>
    <w:rsid w:val="00524633"/>
    <w:rsid w:val="00DD07D6"/>
    <w:rsid w:val="00E95F5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7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57AFDEA39148EFB6E81E506D890D28">
    <w:name w:val="7657AFDEA39148EFB6E81E506D890D28"/>
    <w:rsid w:val="001F36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8" ma:contentTypeDescription="Create a new document." ma:contentTypeScope="" ma:versionID="1551257536ff6e90bfd85e90231d208f">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04f51e99516acdec2f245410dc9349b5"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8958F-FCEE-4885-90C0-41BD0C25FEDA}">
  <ds:schemaRefs>
    <ds:schemaRef ds:uri="http://schemas.microsoft.com/office/2006/metadata/properties"/>
    <ds:schemaRef ds:uri="http://schemas.microsoft.com/office/infopath/2007/PartnerControls"/>
    <ds:schemaRef ds:uri="7712ef67-6cdf-41e7-a77c-91271192c5cb"/>
    <ds:schemaRef ds:uri="e07523df-5073-45ff-883f-8a9748a0fb72"/>
  </ds:schemaRefs>
</ds:datastoreItem>
</file>

<file path=customXml/itemProps2.xml><?xml version="1.0" encoding="utf-8"?>
<ds:datastoreItem xmlns:ds="http://schemas.openxmlformats.org/officeDocument/2006/customXml" ds:itemID="{6509B67F-AA25-472D-AF97-913BD63E3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C3B15-9CCD-4E13-B098-1363CAE224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976</Words>
  <Characters>5569</Characters>
  <Application>Microsoft Office Word</Application>
  <DocSecurity>0</DocSecurity>
  <Lines>46</Lines>
  <Paragraphs>13</Paragraphs>
  <ScaleCrop>false</ScaleCrop>
  <Company>Deftones</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NEEDS AND PARENT SUPPORT</dc:title>
  <dc:creator>Nick Gibson</dc:creator>
  <cp:lastModifiedBy>User</cp:lastModifiedBy>
  <cp:revision>2</cp:revision>
  <cp:lastPrinted>2023-05-25T14:50:00Z</cp:lastPrinted>
  <dcterms:created xsi:type="dcterms:W3CDTF">2024-03-10T08:15:00Z</dcterms:created>
  <dcterms:modified xsi:type="dcterms:W3CDTF">2024-03-10T08:15:00Z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MediaServiceImageTags">
    <vt:lpwstr/>
  </property>
</Properties>
</file>